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CD65" w14:textId="5E4A87EE" w:rsidR="008F024E" w:rsidRPr="00576BC5" w:rsidRDefault="00FF3A0E" w:rsidP="008B48DD">
      <w:pPr>
        <w:jc w:val="center"/>
        <w:rPr>
          <w:rFonts w:ascii="Garamond" w:hAnsi="Garamond"/>
        </w:rPr>
      </w:pPr>
      <w:r w:rsidRPr="00576BC5">
        <w:rPr>
          <w:rFonts w:ascii="Garamond" w:hAnsi="Garamond"/>
        </w:rPr>
        <w:t xml:space="preserve">Planetary Makerspace Student </w:t>
      </w:r>
      <w:r w:rsidR="004A2D24">
        <w:rPr>
          <w:rFonts w:ascii="Garamond" w:hAnsi="Garamond"/>
        </w:rPr>
        <w:t xml:space="preserve">Work </w:t>
      </w:r>
      <w:r w:rsidRPr="00576BC5">
        <w:rPr>
          <w:rFonts w:ascii="Garamond" w:hAnsi="Garamond"/>
        </w:rPr>
        <w:t xml:space="preserve">Travel </w:t>
      </w:r>
      <w:r w:rsidR="00576BC5">
        <w:rPr>
          <w:rFonts w:ascii="Garamond" w:hAnsi="Garamond"/>
        </w:rPr>
        <w:t>Policies and Recommendations</w:t>
      </w:r>
    </w:p>
    <w:p w14:paraId="3AA289D6" w14:textId="0FDB6FD1" w:rsidR="008B48DD" w:rsidRDefault="008B48DD" w:rsidP="008B48DD">
      <w:pPr>
        <w:jc w:val="center"/>
        <w:rPr>
          <w:rFonts w:ascii="Garamond" w:hAnsi="Garamond"/>
        </w:rPr>
      </w:pPr>
    </w:p>
    <w:p w14:paraId="705D54F4" w14:textId="6A4FC34A" w:rsidR="004A2D24" w:rsidRDefault="004A2D24" w:rsidP="008B48DD">
      <w:pPr>
        <w:jc w:val="center"/>
        <w:rPr>
          <w:rFonts w:ascii="Garamond" w:hAnsi="Garamond"/>
        </w:rPr>
      </w:pPr>
      <w:r>
        <w:rPr>
          <w:rFonts w:ascii="Garamond" w:hAnsi="Garamond"/>
        </w:rPr>
        <w:t>Conference and Other Work Travel</w:t>
      </w:r>
    </w:p>
    <w:p w14:paraId="1103D19E" w14:textId="4447E2A9" w:rsidR="004A2D24" w:rsidRDefault="004A2D24" w:rsidP="00CE4EE4">
      <w:pPr>
        <w:ind w:firstLine="720"/>
        <w:rPr>
          <w:rFonts w:ascii="Garamond" w:hAnsi="Garamond"/>
        </w:rPr>
      </w:pPr>
      <w:r>
        <w:rPr>
          <w:rFonts w:ascii="Garamond" w:hAnsi="Garamond"/>
        </w:rPr>
        <w:t xml:space="preserve">Traveling for academic work is typically necessary and often a perk of the job. It lets us meet with distant colleagues, present our work, learn about theirs, and usually experience some new part of the world. </w:t>
      </w:r>
      <w:r w:rsidR="00200EC9">
        <w:rPr>
          <w:rFonts w:ascii="Garamond" w:hAnsi="Garamond"/>
        </w:rPr>
        <w:t>I</w:t>
      </w:r>
      <w:r>
        <w:rPr>
          <w:rFonts w:ascii="Garamond" w:hAnsi="Garamond"/>
        </w:rPr>
        <w:t xml:space="preserve"> will often suggest possible conferences or other work travel opportunities, but generally won’t insist. </w:t>
      </w:r>
      <w:r w:rsidR="00200EC9">
        <w:rPr>
          <w:rFonts w:ascii="Garamond" w:hAnsi="Garamond"/>
        </w:rPr>
        <w:t>You</w:t>
      </w:r>
      <w:r>
        <w:rPr>
          <w:rFonts w:ascii="Garamond" w:hAnsi="Garamond"/>
        </w:rPr>
        <w:t xml:space="preserve"> can also suggest ideas to </w:t>
      </w:r>
      <w:r w:rsidR="00200EC9">
        <w:rPr>
          <w:rFonts w:ascii="Garamond" w:hAnsi="Garamond"/>
        </w:rPr>
        <w:t>me</w:t>
      </w:r>
      <w:r>
        <w:rPr>
          <w:rFonts w:ascii="Garamond" w:hAnsi="Garamond"/>
        </w:rPr>
        <w:t>. Either way, travel must be mutually agreed upon in advance, preferably many months to a year.</w:t>
      </w:r>
      <w:r w:rsidR="00200EC9">
        <w:rPr>
          <w:rFonts w:ascii="Garamond" w:hAnsi="Garamond"/>
        </w:rPr>
        <w:t xml:space="preserve"> </w:t>
      </w:r>
    </w:p>
    <w:p w14:paraId="362C2D38" w14:textId="4A41F7CB" w:rsidR="00D95971" w:rsidRDefault="00D95971" w:rsidP="00CE4EE4">
      <w:pPr>
        <w:ind w:firstLine="720"/>
        <w:rPr>
          <w:rFonts w:ascii="Garamond" w:hAnsi="Garamond"/>
        </w:rPr>
      </w:pPr>
      <w:r>
        <w:rPr>
          <w:rFonts w:ascii="Garamond" w:hAnsi="Garamond"/>
        </w:rPr>
        <w:t xml:space="preserve">It will almost always be a requirement that </w:t>
      </w:r>
      <w:r w:rsidR="00200EC9">
        <w:rPr>
          <w:rFonts w:ascii="Garamond" w:hAnsi="Garamond"/>
        </w:rPr>
        <w:t>you</w:t>
      </w:r>
      <w:r>
        <w:rPr>
          <w:rFonts w:ascii="Garamond" w:hAnsi="Garamond"/>
        </w:rPr>
        <w:t xml:space="preserve"> present </w:t>
      </w:r>
      <w:r w:rsidR="00200EC9">
        <w:rPr>
          <w:rFonts w:ascii="Garamond" w:hAnsi="Garamond"/>
        </w:rPr>
        <w:t>your</w:t>
      </w:r>
      <w:r>
        <w:rPr>
          <w:rFonts w:ascii="Garamond" w:hAnsi="Garamond"/>
        </w:rPr>
        <w:t xml:space="preserve"> work when </w:t>
      </w:r>
      <w:r w:rsidR="00200EC9">
        <w:rPr>
          <w:rFonts w:ascii="Garamond" w:hAnsi="Garamond"/>
        </w:rPr>
        <w:t>you</w:t>
      </w:r>
      <w:r>
        <w:rPr>
          <w:rFonts w:ascii="Garamond" w:hAnsi="Garamond"/>
        </w:rPr>
        <w:t xml:space="preserve"> travel. This also means that </w:t>
      </w:r>
      <w:r w:rsidR="00200EC9">
        <w:rPr>
          <w:rFonts w:ascii="Garamond" w:hAnsi="Garamond"/>
        </w:rPr>
        <w:t>you</w:t>
      </w:r>
      <w:r>
        <w:rPr>
          <w:rFonts w:ascii="Garamond" w:hAnsi="Garamond"/>
        </w:rPr>
        <w:t xml:space="preserve"> will need to have made sufficient progress since </w:t>
      </w:r>
      <w:r w:rsidR="00200EC9">
        <w:rPr>
          <w:rFonts w:ascii="Garamond" w:hAnsi="Garamond"/>
        </w:rPr>
        <w:t>your</w:t>
      </w:r>
      <w:r>
        <w:rPr>
          <w:rFonts w:ascii="Garamond" w:hAnsi="Garamond"/>
        </w:rPr>
        <w:t xml:space="preserve"> last conference presentation </w:t>
      </w:r>
      <w:r w:rsidR="00200EC9">
        <w:rPr>
          <w:rFonts w:ascii="Garamond" w:hAnsi="Garamond"/>
        </w:rPr>
        <w:t>to</w:t>
      </w:r>
      <w:r>
        <w:rPr>
          <w:rFonts w:ascii="Garamond" w:hAnsi="Garamond"/>
        </w:rPr>
        <w:t xml:space="preserve"> justify the expense of </w:t>
      </w:r>
      <w:r w:rsidR="00200EC9">
        <w:rPr>
          <w:rFonts w:ascii="Garamond" w:hAnsi="Garamond"/>
        </w:rPr>
        <w:t xml:space="preserve">additional </w:t>
      </w:r>
      <w:r>
        <w:rPr>
          <w:rFonts w:ascii="Garamond" w:hAnsi="Garamond"/>
        </w:rPr>
        <w:t xml:space="preserve">conference attendance. </w:t>
      </w:r>
      <w:r w:rsidR="00200EC9">
        <w:rPr>
          <w:rFonts w:ascii="Garamond" w:hAnsi="Garamond"/>
        </w:rPr>
        <w:t>If you are not sure, then you should consult with me. For these reasons, we often set conference attendance as a medium-term goal to strive towards when we do our goal setting.</w:t>
      </w:r>
    </w:p>
    <w:p w14:paraId="276AB977" w14:textId="77777777" w:rsidR="00B21117" w:rsidRDefault="00B21117" w:rsidP="00B21117">
      <w:pPr>
        <w:rPr>
          <w:rFonts w:ascii="Garamond" w:hAnsi="Garamond"/>
        </w:rPr>
      </w:pPr>
    </w:p>
    <w:p w14:paraId="06B3D6A2" w14:textId="47BAE1E8" w:rsidR="00B21117" w:rsidRDefault="00B21117" w:rsidP="00B21117">
      <w:pPr>
        <w:jc w:val="center"/>
        <w:rPr>
          <w:rFonts w:ascii="Garamond" w:hAnsi="Garamond"/>
        </w:rPr>
      </w:pPr>
      <w:r>
        <w:rPr>
          <w:rFonts w:ascii="Garamond" w:hAnsi="Garamond"/>
        </w:rPr>
        <w:t>Travel Authorization</w:t>
      </w:r>
    </w:p>
    <w:p w14:paraId="7487A3D8" w14:textId="77777777" w:rsidR="00B21117" w:rsidRDefault="00B21117" w:rsidP="00B21117">
      <w:pPr>
        <w:ind w:firstLine="360"/>
        <w:jc w:val="left"/>
        <w:rPr>
          <w:rFonts w:ascii="Garamond" w:hAnsi="Garamond"/>
        </w:rPr>
      </w:pPr>
      <w:r>
        <w:rPr>
          <w:rFonts w:ascii="Garamond" w:hAnsi="Garamond"/>
        </w:rPr>
        <w:t>Prior to any work travel, you must obtain express permission from me. Please approach me as early as possible about potential travel. I will also approach you when I think there is a potential meeting, conference, or workshop that is appropriate for you.</w:t>
      </w:r>
    </w:p>
    <w:p w14:paraId="28972A41" w14:textId="28CD15EB" w:rsidR="00B21117" w:rsidRDefault="00B21117" w:rsidP="00B21117">
      <w:pPr>
        <w:ind w:firstLine="360"/>
        <w:jc w:val="left"/>
        <w:rPr>
          <w:rFonts w:ascii="Garamond" w:hAnsi="Garamond"/>
        </w:rPr>
      </w:pPr>
      <w:r>
        <w:rPr>
          <w:rFonts w:ascii="Garamond" w:hAnsi="Garamond"/>
        </w:rPr>
        <w:t>Prior to making any purchases, you must submit a travel request through the SAP Concur website (</w:t>
      </w:r>
      <w:hyperlink r:id="rId7" w:history="1">
        <w:r w:rsidRPr="002575E8">
          <w:rPr>
            <w:rStyle w:val="Hyperlink"/>
            <w:rFonts w:ascii="Garamond" w:hAnsi="Garamond"/>
          </w:rPr>
          <w:t>https://www.concursolutions.com/home.asp</w:t>
        </w:r>
      </w:hyperlink>
      <w:r>
        <w:rPr>
          <w:rFonts w:ascii="Garamond" w:hAnsi="Garamond"/>
        </w:rPr>
        <w:t xml:space="preserve">). Fill out the form as best you can. Come to me or </w:t>
      </w:r>
      <w:r w:rsidR="00224490">
        <w:rPr>
          <w:rFonts w:ascii="Garamond" w:hAnsi="Garamond"/>
        </w:rPr>
        <w:t xml:space="preserve">an administrator </w:t>
      </w:r>
      <w:r>
        <w:rPr>
          <w:rFonts w:ascii="Garamond" w:hAnsi="Garamond"/>
        </w:rPr>
        <w:t xml:space="preserve">in the front office for any needed help, then submit it. This must be done first. </w:t>
      </w:r>
    </w:p>
    <w:p w14:paraId="29BB098D" w14:textId="076A2132" w:rsidR="00CD68B1" w:rsidRDefault="00B21117" w:rsidP="00CD68B1">
      <w:pPr>
        <w:ind w:firstLine="360"/>
        <w:jc w:val="left"/>
        <w:rPr>
          <w:rFonts w:ascii="Garamond" w:hAnsi="Garamond"/>
        </w:rPr>
      </w:pPr>
      <w:r>
        <w:rPr>
          <w:rFonts w:ascii="Garamond" w:hAnsi="Garamond"/>
        </w:rPr>
        <w:t>If the travel is international,</w:t>
      </w:r>
      <w:r w:rsidR="00CD68B1">
        <w:rPr>
          <w:rFonts w:ascii="Garamond" w:hAnsi="Garamond"/>
        </w:rPr>
        <w:t xml:space="preserve"> then you should register your trip with the MSU Global Travel Registry (</w:t>
      </w:r>
      <w:hyperlink r:id="rId8" w:history="1">
        <w:r w:rsidR="00CD68B1" w:rsidRPr="002575E8">
          <w:rPr>
            <w:rStyle w:val="Hyperlink"/>
            <w:rFonts w:ascii="Garamond" w:hAnsi="Garamond"/>
          </w:rPr>
          <w:t>https://globalsafety.isp.msu.edu/faculty-and-staff/travel-registry/</w:t>
        </w:r>
      </w:hyperlink>
      <w:r w:rsidR="00CD68B1">
        <w:rPr>
          <w:rFonts w:ascii="Garamond" w:hAnsi="Garamond"/>
        </w:rPr>
        <w:t>). Y</w:t>
      </w:r>
      <w:r>
        <w:rPr>
          <w:rFonts w:ascii="Garamond" w:hAnsi="Garamond"/>
        </w:rPr>
        <w:t>ou will need to also submit a student internal travel COVID-19 waiver request (</w:t>
      </w:r>
      <w:hyperlink r:id="rId9" w:history="1">
        <w:r w:rsidRPr="002575E8">
          <w:rPr>
            <w:rStyle w:val="Hyperlink"/>
            <w:rFonts w:ascii="Garamond" w:hAnsi="Garamond"/>
          </w:rPr>
          <w:t>https://globalsafety.isp.msu.edu/travel-during-covid-19-pandemic/international-travel-waiver-process/</w:t>
        </w:r>
      </w:hyperlink>
      <w:r>
        <w:rPr>
          <w:rFonts w:ascii="Garamond" w:hAnsi="Garamond"/>
        </w:rPr>
        <w:t xml:space="preserve">). </w:t>
      </w:r>
      <w:r w:rsidR="00CD68B1">
        <w:rPr>
          <w:rFonts w:ascii="Garamond" w:hAnsi="Garamond"/>
        </w:rPr>
        <w:t>You no longer need to submit the MAU form, but the waiver request is still needed.</w:t>
      </w:r>
    </w:p>
    <w:p w14:paraId="2094F9C7" w14:textId="77777777" w:rsidR="004A2D24" w:rsidRPr="00576BC5" w:rsidRDefault="004A2D24" w:rsidP="008B48DD">
      <w:pPr>
        <w:jc w:val="center"/>
        <w:rPr>
          <w:rFonts w:ascii="Garamond" w:hAnsi="Garamond"/>
        </w:rPr>
      </w:pPr>
    </w:p>
    <w:p w14:paraId="6189DECC" w14:textId="5358C71C" w:rsidR="008B48DD" w:rsidRDefault="00576BC5" w:rsidP="008B48DD">
      <w:pPr>
        <w:jc w:val="center"/>
        <w:rPr>
          <w:rFonts w:ascii="Garamond" w:hAnsi="Garamond"/>
        </w:rPr>
      </w:pPr>
      <w:r>
        <w:rPr>
          <w:rFonts w:ascii="Garamond" w:hAnsi="Garamond"/>
        </w:rPr>
        <w:t>Travel</w:t>
      </w:r>
      <w:r w:rsidR="004A2D24">
        <w:rPr>
          <w:rFonts w:ascii="Garamond" w:hAnsi="Garamond"/>
        </w:rPr>
        <w:t xml:space="preserve"> Budget</w:t>
      </w:r>
      <w:r>
        <w:rPr>
          <w:rFonts w:ascii="Garamond" w:hAnsi="Garamond"/>
        </w:rPr>
        <w:t xml:space="preserve"> </w:t>
      </w:r>
      <w:r w:rsidRPr="00576BC5">
        <w:rPr>
          <w:rFonts w:ascii="Garamond" w:hAnsi="Garamond"/>
        </w:rPr>
        <w:t>Policies</w:t>
      </w:r>
    </w:p>
    <w:p w14:paraId="5A4D8B59" w14:textId="77777777" w:rsidR="005B6797" w:rsidRDefault="00F465DB" w:rsidP="00C850F8">
      <w:pPr>
        <w:ind w:firstLine="360"/>
        <w:rPr>
          <w:rFonts w:ascii="Garamond" w:hAnsi="Garamond"/>
        </w:rPr>
      </w:pPr>
      <w:r>
        <w:rPr>
          <w:rFonts w:ascii="Garamond" w:hAnsi="Garamond"/>
        </w:rPr>
        <w:t>Stretching travel budgets so that everyone can attend more conferences is one of the reasons why we want to have careful policies</w:t>
      </w:r>
      <w:r w:rsidR="00460605">
        <w:rPr>
          <w:rFonts w:ascii="Garamond" w:hAnsi="Garamond"/>
        </w:rPr>
        <w:t xml:space="preserve"> and practices</w:t>
      </w:r>
      <w:r>
        <w:rPr>
          <w:rFonts w:ascii="Garamond" w:hAnsi="Garamond"/>
        </w:rPr>
        <w:t xml:space="preserve">. We </w:t>
      </w:r>
      <w:r w:rsidR="00200EC9">
        <w:rPr>
          <w:rFonts w:ascii="Garamond" w:hAnsi="Garamond"/>
        </w:rPr>
        <w:t xml:space="preserve">do also </w:t>
      </w:r>
      <w:r>
        <w:rPr>
          <w:rFonts w:ascii="Garamond" w:hAnsi="Garamond"/>
        </w:rPr>
        <w:t>need to balance a desire to reduce costs with a need to make sure travel is kept safe and inconvenience is limited</w:t>
      </w:r>
      <w:r w:rsidR="00200EC9">
        <w:rPr>
          <w:rFonts w:ascii="Garamond" w:hAnsi="Garamond"/>
        </w:rPr>
        <w:t xml:space="preserve">, </w:t>
      </w:r>
      <w:r>
        <w:rPr>
          <w:rFonts w:ascii="Garamond" w:hAnsi="Garamond"/>
        </w:rPr>
        <w:t>although</w:t>
      </w:r>
      <w:r w:rsidR="00200EC9">
        <w:rPr>
          <w:rFonts w:ascii="Garamond" w:hAnsi="Garamond"/>
        </w:rPr>
        <w:t xml:space="preserve"> </w:t>
      </w:r>
      <w:r w:rsidR="00CD648E">
        <w:rPr>
          <w:rFonts w:ascii="Garamond" w:hAnsi="Garamond"/>
        </w:rPr>
        <w:t>inconvenience</w:t>
      </w:r>
      <w:r w:rsidR="00200EC9">
        <w:rPr>
          <w:rFonts w:ascii="Garamond" w:hAnsi="Garamond"/>
        </w:rPr>
        <w:t xml:space="preserve"> will </w:t>
      </w:r>
      <w:r w:rsidR="00CD648E">
        <w:rPr>
          <w:rFonts w:ascii="Garamond" w:hAnsi="Garamond"/>
        </w:rPr>
        <w:t xml:space="preserve">probably </w:t>
      </w:r>
      <w:r>
        <w:rPr>
          <w:rFonts w:ascii="Garamond" w:hAnsi="Garamond"/>
        </w:rPr>
        <w:t xml:space="preserve">not </w:t>
      </w:r>
      <w:r w:rsidR="00200EC9">
        <w:rPr>
          <w:rFonts w:ascii="Garamond" w:hAnsi="Garamond"/>
        </w:rPr>
        <w:t xml:space="preserve">be </w:t>
      </w:r>
      <w:r>
        <w:rPr>
          <w:rFonts w:ascii="Garamond" w:hAnsi="Garamond"/>
        </w:rPr>
        <w:t>fully eliminated.</w:t>
      </w:r>
      <w:r w:rsidR="00EC3B85">
        <w:rPr>
          <w:rFonts w:ascii="Garamond" w:hAnsi="Garamond"/>
        </w:rPr>
        <w:t xml:space="preserve"> Naturally, students must follow all MSU and EES department travel policies and procedures as well.</w:t>
      </w:r>
    </w:p>
    <w:p w14:paraId="507F08D6" w14:textId="22D180F9" w:rsidR="00C850F8" w:rsidRDefault="00CD68B1" w:rsidP="00C850F8">
      <w:pPr>
        <w:ind w:firstLine="360"/>
        <w:rPr>
          <w:rFonts w:ascii="Garamond" w:hAnsi="Garamond"/>
        </w:rPr>
      </w:pPr>
      <w:r>
        <w:rPr>
          <w:rFonts w:ascii="Garamond" w:hAnsi="Garamond"/>
        </w:rPr>
        <w:t>I have a purchase card (</w:t>
      </w:r>
      <w:proofErr w:type="spellStart"/>
      <w:r>
        <w:rPr>
          <w:rFonts w:ascii="Garamond" w:hAnsi="Garamond"/>
        </w:rPr>
        <w:t>pcard</w:t>
      </w:r>
      <w:proofErr w:type="spellEnd"/>
      <w:r>
        <w:rPr>
          <w:rFonts w:ascii="Garamond" w:hAnsi="Garamond"/>
        </w:rPr>
        <w:t xml:space="preserve">) for use in the planetary makerspace, so it is not necessary to put hotels, airfare, car rentals, etc. on your personal credit cards. In fact, you should book airfare and car rentals through the MSU Concur website unless you can find a better deal—I can always find better lodging deals outside of the MSU Concur website, but you should do what you find most convenient. Either way, you can use the </w:t>
      </w:r>
      <w:proofErr w:type="spellStart"/>
      <w:r>
        <w:rPr>
          <w:rFonts w:ascii="Garamond" w:hAnsi="Garamond"/>
        </w:rPr>
        <w:t>pcard</w:t>
      </w:r>
      <w:proofErr w:type="spellEnd"/>
      <w:r>
        <w:rPr>
          <w:rFonts w:ascii="Garamond" w:hAnsi="Garamond"/>
        </w:rPr>
        <w:t xml:space="preserve"> to make all advance.</w:t>
      </w:r>
    </w:p>
    <w:p w14:paraId="6E334673" w14:textId="6BE7CCB1" w:rsidR="00FF3A0E" w:rsidRPr="00576BC5" w:rsidRDefault="00C850F8" w:rsidP="00C850F8">
      <w:pPr>
        <w:ind w:firstLine="360"/>
        <w:rPr>
          <w:rFonts w:ascii="Garamond" w:hAnsi="Garamond"/>
        </w:rPr>
      </w:pPr>
      <w:r w:rsidRPr="00C850F8">
        <w:rPr>
          <w:rFonts w:ascii="Garamond" w:hAnsi="Garamond"/>
        </w:rPr>
        <w:t>Typical expenses on a trip include conference registration, poster printing, airfare, accommodation, ground transportation, and per diem.</w:t>
      </w:r>
      <w:r>
        <w:rPr>
          <w:rFonts w:ascii="Garamond" w:hAnsi="Garamond"/>
        </w:rPr>
        <w:t xml:space="preserve"> Below are some guidelines on making those purchases. In all cases with the</w:t>
      </w:r>
      <w:r w:rsidR="00F77A2C">
        <w:rPr>
          <w:rFonts w:ascii="Garamond" w:hAnsi="Garamond"/>
        </w:rPr>
        <w:t>se</w:t>
      </w:r>
      <w:r>
        <w:rPr>
          <w:rFonts w:ascii="Garamond" w:hAnsi="Garamond"/>
        </w:rPr>
        <w:t xml:space="preserve"> policies, there can be necessary exceptions</w:t>
      </w:r>
      <w:r w:rsidR="00F77A2C">
        <w:rPr>
          <w:rFonts w:ascii="Garamond" w:hAnsi="Garamond"/>
        </w:rPr>
        <w:t xml:space="preserve"> so</w:t>
      </w:r>
      <w:r>
        <w:rPr>
          <w:rFonts w:ascii="Garamond" w:hAnsi="Garamond"/>
        </w:rPr>
        <w:t xml:space="preserve"> </w:t>
      </w:r>
      <w:r w:rsidR="00F77A2C">
        <w:rPr>
          <w:rFonts w:ascii="Garamond" w:hAnsi="Garamond"/>
        </w:rPr>
        <w:t xml:space="preserve">just </w:t>
      </w:r>
      <w:r>
        <w:rPr>
          <w:rFonts w:ascii="Garamond" w:hAnsi="Garamond"/>
        </w:rPr>
        <w:t>let me know in advance.</w:t>
      </w:r>
    </w:p>
    <w:p w14:paraId="4FE63431" w14:textId="0BA7AFEB" w:rsidR="008B48DD" w:rsidRPr="00576BC5" w:rsidRDefault="00F77A2C" w:rsidP="00FF3A0E">
      <w:pPr>
        <w:pStyle w:val="ListParagraph"/>
        <w:numPr>
          <w:ilvl w:val="0"/>
          <w:numId w:val="1"/>
        </w:numPr>
        <w:rPr>
          <w:rFonts w:ascii="Garamond" w:hAnsi="Garamond"/>
        </w:rPr>
      </w:pPr>
      <w:r>
        <w:rPr>
          <w:rFonts w:ascii="Garamond" w:hAnsi="Garamond"/>
        </w:rPr>
        <w:t>P</w:t>
      </w:r>
      <w:r w:rsidR="008B48DD" w:rsidRPr="00576BC5">
        <w:rPr>
          <w:rFonts w:ascii="Garamond" w:hAnsi="Garamond"/>
        </w:rPr>
        <w:t xml:space="preserve">urchase your air tickets about 2-3 months prior to the trip so that you get the best fares. </w:t>
      </w:r>
    </w:p>
    <w:p w14:paraId="2A11C1BB" w14:textId="1A1EB72C" w:rsidR="00FF3A0E" w:rsidRPr="00576BC5" w:rsidRDefault="00F77A2C" w:rsidP="00FF3A0E">
      <w:pPr>
        <w:pStyle w:val="ListParagraph"/>
        <w:numPr>
          <w:ilvl w:val="0"/>
          <w:numId w:val="1"/>
        </w:numPr>
        <w:rPr>
          <w:rFonts w:ascii="Garamond" w:hAnsi="Garamond"/>
        </w:rPr>
      </w:pPr>
      <w:r>
        <w:rPr>
          <w:rFonts w:ascii="Garamond" w:hAnsi="Garamond"/>
        </w:rPr>
        <w:t>T</w:t>
      </w:r>
      <w:r w:rsidR="00FF3A0E" w:rsidRPr="00576BC5">
        <w:rPr>
          <w:rFonts w:ascii="Garamond" w:hAnsi="Garamond"/>
        </w:rPr>
        <w:t>ry to find an economical place to stay. Consider half the cost of</w:t>
      </w:r>
      <w:r w:rsidR="00CD648E">
        <w:rPr>
          <w:rFonts w:ascii="Garamond" w:hAnsi="Garamond"/>
        </w:rPr>
        <w:t xml:space="preserve"> a normal two queen-mattress bedroom at</w:t>
      </w:r>
      <w:r w:rsidR="00FF3A0E" w:rsidRPr="00576BC5">
        <w:rPr>
          <w:rFonts w:ascii="Garamond" w:hAnsi="Garamond"/>
        </w:rPr>
        <w:t xml:space="preserve"> the conference hotel</w:t>
      </w:r>
      <w:r w:rsidR="00CD648E">
        <w:rPr>
          <w:rFonts w:ascii="Garamond" w:hAnsi="Garamond"/>
        </w:rPr>
        <w:t xml:space="preserve"> </w:t>
      </w:r>
      <w:r w:rsidR="00FF3A0E" w:rsidRPr="00576BC5">
        <w:rPr>
          <w:rFonts w:ascii="Garamond" w:hAnsi="Garamond"/>
        </w:rPr>
        <w:t xml:space="preserve">to be the </w:t>
      </w:r>
      <w:r w:rsidR="00BD4F58">
        <w:rPr>
          <w:rFonts w:ascii="Garamond" w:hAnsi="Garamond"/>
        </w:rPr>
        <w:t xml:space="preserve">maximum </w:t>
      </w:r>
      <w:r w:rsidR="00CD648E">
        <w:rPr>
          <w:rFonts w:ascii="Garamond" w:hAnsi="Garamond"/>
        </w:rPr>
        <w:t xml:space="preserve">nightly </w:t>
      </w:r>
      <w:r w:rsidR="00FF3A0E" w:rsidRPr="00576BC5">
        <w:rPr>
          <w:rFonts w:ascii="Garamond" w:hAnsi="Garamond"/>
        </w:rPr>
        <w:t xml:space="preserve">hotel budget. In other words, you can stay in the conference hotel </w:t>
      </w:r>
      <w:r w:rsidR="00CD648E">
        <w:rPr>
          <w:rFonts w:ascii="Garamond" w:hAnsi="Garamond"/>
        </w:rPr>
        <w:t>sharing the room</w:t>
      </w:r>
      <w:r w:rsidR="00CD648E" w:rsidRPr="00576BC5">
        <w:rPr>
          <w:rFonts w:ascii="Garamond" w:hAnsi="Garamond"/>
        </w:rPr>
        <w:t xml:space="preserve"> </w:t>
      </w:r>
      <w:r w:rsidR="00CD648E">
        <w:rPr>
          <w:rFonts w:ascii="Garamond" w:hAnsi="Garamond"/>
        </w:rPr>
        <w:t xml:space="preserve">with </w:t>
      </w:r>
      <w:r w:rsidR="00FF3A0E" w:rsidRPr="00576BC5">
        <w:rPr>
          <w:rFonts w:ascii="Garamond" w:hAnsi="Garamond"/>
        </w:rPr>
        <w:t xml:space="preserve">a roommate or you can stay </w:t>
      </w:r>
      <w:r w:rsidR="00FF3A0E" w:rsidRPr="00576BC5">
        <w:rPr>
          <w:rFonts w:ascii="Garamond" w:hAnsi="Garamond"/>
        </w:rPr>
        <w:lastRenderedPageBreak/>
        <w:t xml:space="preserve">elsewhere with your own </w:t>
      </w:r>
      <w:r w:rsidR="00CD648E">
        <w:rPr>
          <w:rFonts w:ascii="Garamond" w:hAnsi="Garamond"/>
        </w:rPr>
        <w:t>private space</w:t>
      </w:r>
      <w:r w:rsidR="00FF3A0E" w:rsidRPr="00576BC5">
        <w:rPr>
          <w:rFonts w:ascii="Garamond" w:hAnsi="Garamond"/>
        </w:rPr>
        <w:t xml:space="preserve"> </w:t>
      </w:r>
      <w:r w:rsidR="00CD648E" w:rsidRPr="00576BC5">
        <w:rPr>
          <w:rFonts w:ascii="Garamond" w:hAnsi="Garamond"/>
        </w:rPr>
        <w:t>if</w:t>
      </w:r>
      <w:r w:rsidR="00FF3A0E" w:rsidRPr="00576BC5">
        <w:rPr>
          <w:rFonts w:ascii="Garamond" w:hAnsi="Garamond"/>
        </w:rPr>
        <w:t xml:space="preserve"> its </w:t>
      </w:r>
      <w:r w:rsidR="00BD4F58">
        <w:rPr>
          <w:rFonts w:ascii="Garamond" w:hAnsi="Garamond"/>
        </w:rPr>
        <w:t xml:space="preserve">equivalent or less </w:t>
      </w:r>
      <w:r w:rsidR="00CD648E">
        <w:rPr>
          <w:rFonts w:ascii="Garamond" w:hAnsi="Garamond"/>
        </w:rPr>
        <w:t>in price</w:t>
      </w:r>
      <w:r w:rsidR="00FF3A0E" w:rsidRPr="00576BC5">
        <w:rPr>
          <w:rFonts w:ascii="Garamond" w:hAnsi="Garamond"/>
        </w:rPr>
        <w:t>. Sometimes, there is more than one conference hotel, use the most affordable option to set the budget.</w:t>
      </w:r>
    </w:p>
    <w:p w14:paraId="7F0007EA" w14:textId="0A32E3BC" w:rsidR="00FF3A0E" w:rsidRDefault="00F77A2C" w:rsidP="00FF3A0E">
      <w:pPr>
        <w:pStyle w:val="ListParagraph"/>
        <w:numPr>
          <w:ilvl w:val="0"/>
          <w:numId w:val="1"/>
        </w:numPr>
        <w:rPr>
          <w:rFonts w:ascii="Garamond" w:hAnsi="Garamond"/>
        </w:rPr>
      </w:pPr>
      <w:r>
        <w:rPr>
          <w:rFonts w:ascii="Garamond" w:hAnsi="Garamond"/>
        </w:rPr>
        <w:t>K</w:t>
      </w:r>
      <w:r w:rsidR="00FF3A0E" w:rsidRPr="00576BC5">
        <w:rPr>
          <w:rFonts w:ascii="Garamond" w:hAnsi="Garamond"/>
        </w:rPr>
        <w:t>eep track of your per diem expenses. MSU does not require an itemized per diem, however the per diem budget is meant to reimburse you for actually incurred expenses</w:t>
      </w:r>
      <w:r w:rsidR="008B48DD" w:rsidRPr="00576BC5">
        <w:rPr>
          <w:rFonts w:ascii="Garamond" w:hAnsi="Garamond"/>
        </w:rPr>
        <w:t xml:space="preserve">. The per diem rates can be very high especially for international travel, and so you should use </w:t>
      </w:r>
      <w:proofErr w:type="spellStart"/>
      <w:r w:rsidR="008B48DD" w:rsidRPr="00576BC5">
        <w:rPr>
          <w:rFonts w:ascii="Garamond" w:hAnsi="Garamond"/>
        </w:rPr>
        <w:t>Concur’s</w:t>
      </w:r>
      <w:proofErr w:type="spellEnd"/>
      <w:r w:rsidR="008B48DD" w:rsidRPr="00576BC5">
        <w:rPr>
          <w:rFonts w:ascii="Garamond" w:hAnsi="Garamond"/>
        </w:rPr>
        <w:t xml:space="preserve"> </w:t>
      </w:r>
      <w:r w:rsidR="00CD648E">
        <w:rPr>
          <w:rFonts w:ascii="Garamond" w:hAnsi="Garamond"/>
        </w:rPr>
        <w:t>p</w:t>
      </w:r>
      <w:r w:rsidR="008B48DD" w:rsidRPr="00576BC5">
        <w:rPr>
          <w:rFonts w:ascii="Garamond" w:hAnsi="Garamond"/>
        </w:rPr>
        <w:t xml:space="preserve">er diem reduction expense type to limit the per diem to what you </w:t>
      </w:r>
      <w:proofErr w:type="gramStart"/>
      <w:r w:rsidR="008B48DD" w:rsidRPr="00576BC5">
        <w:rPr>
          <w:rFonts w:ascii="Garamond" w:hAnsi="Garamond"/>
        </w:rPr>
        <w:t>actually spent</w:t>
      </w:r>
      <w:proofErr w:type="gramEnd"/>
      <w:r w:rsidR="008B48DD" w:rsidRPr="00576BC5">
        <w:rPr>
          <w:rFonts w:ascii="Garamond" w:hAnsi="Garamond"/>
        </w:rPr>
        <w:t xml:space="preserve">. </w:t>
      </w:r>
      <w:r w:rsidR="00BD4F58">
        <w:rPr>
          <w:rFonts w:ascii="Garamond" w:hAnsi="Garamond"/>
        </w:rPr>
        <w:t xml:space="preserve">The goal of per diem reimbursement is to cover the added pocket costs due to travel, </w:t>
      </w:r>
      <w:proofErr w:type="gramStart"/>
      <w:r w:rsidR="00BD4F58">
        <w:rPr>
          <w:rFonts w:ascii="Garamond" w:hAnsi="Garamond"/>
        </w:rPr>
        <w:t>i.e.</w:t>
      </w:r>
      <w:proofErr w:type="gramEnd"/>
      <w:r w:rsidR="00BD4F58">
        <w:rPr>
          <w:rFonts w:ascii="Garamond" w:hAnsi="Garamond"/>
        </w:rPr>
        <w:t xml:space="preserve"> you probably don’t eat out every meal but on work travel you probably will. It is not intended to cover bar bills or </w:t>
      </w:r>
      <w:r w:rsidR="000465DB">
        <w:rPr>
          <w:rFonts w:ascii="Garamond" w:hAnsi="Garamond"/>
        </w:rPr>
        <w:t xml:space="preserve">be a take-home </w:t>
      </w:r>
      <w:r w:rsidR="00CD648E">
        <w:rPr>
          <w:rFonts w:ascii="Garamond" w:hAnsi="Garamond"/>
        </w:rPr>
        <w:t xml:space="preserve">cash </w:t>
      </w:r>
      <w:r w:rsidR="000465DB">
        <w:rPr>
          <w:rFonts w:ascii="Garamond" w:hAnsi="Garamond"/>
        </w:rPr>
        <w:t>bonus.</w:t>
      </w:r>
    </w:p>
    <w:p w14:paraId="3921C58B" w14:textId="04518D27" w:rsidR="00BD4F58" w:rsidRDefault="00F77A2C" w:rsidP="00BD4F58">
      <w:pPr>
        <w:pStyle w:val="ListParagraph"/>
        <w:numPr>
          <w:ilvl w:val="0"/>
          <w:numId w:val="1"/>
        </w:numPr>
        <w:rPr>
          <w:rFonts w:ascii="Garamond" w:hAnsi="Garamond"/>
        </w:rPr>
      </w:pPr>
      <w:r>
        <w:rPr>
          <w:rFonts w:ascii="Garamond" w:hAnsi="Garamond"/>
        </w:rPr>
        <w:t>T</w:t>
      </w:r>
      <w:r w:rsidR="00993F28" w:rsidRPr="00576BC5">
        <w:rPr>
          <w:rFonts w:ascii="Garamond" w:hAnsi="Garamond"/>
        </w:rPr>
        <w:t>ry to use public or shared transportation, if possible.</w:t>
      </w:r>
      <w:r w:rsidR="00784ACA">
        <w:rPr>
          <w:rFonts w:ascii="Garamond" w:hAnsi="Garamond"/>
        </w:rPr>
        <w:t xml:space="preserve"> Often ground transportation is necessary to get to and from the airport, potentially at both ends of the trip. Please consider using the Michigan Flyer to get to the Detroit airport. At the destination, consider SuperShuttle or an equivalent before a private cab. When booking your accommodation, consider how you will get to and from the </w:t>
      </w:r>
      <w:r w:rsidR="00224490">
        <w:rPr>
          <w:rFonts w:ascii="Garamond" w:hAnsi="Garamond"/>
        </w:rPr>
        <w:t xml:space="preserve">airport, lodging, and the </w:t>
      </w:r>
      <w:r w:rsidR="00784ACA">
        <w:rPr>
          <w:rFonts w:ascii="Garamond" w:hAnsi="Garamond"/>
        </w:rPr>
        <w:t xml:space="preserve">conference venue. </w:t>
      </w:r>
    </w:p>
    <w:p w14:paraId="67553365" w14:textId="14F758A2" w:rsidR="008B48DD" w:rsidRPr="00576BC5" w:rsidRDefault="008B48DD" w:rsidP="008B48DD">
      <w:pPr>
        <w:rPr>
          <w:rFonts w:ascii="Garamond" w:hAnsi="Garamond"/>
        </w:rPr>
      </w:pPr>
    </w:p>
    <w:p w14:paraId="39103F58" w14:textId="473E0E19" w:rsidR="00576BC5" w:rsidRPr="00576BC5" w:rsidRDefault="008B48DD" w:rsidP="002B1D46">
      <w:pPr>
        <w:jc w:val="center"/>
        <w:rPr>
          <w:rFonts w:ascii="Garamond" w:hAnsi="Garamond"/>
        </w:rPr>
      </w:pPr>
      <w:r w:rsidRPr="00576BC5">
        <w:rPr>
          <w:rFonts w:ascii="Garamond" w:hAnsi="Garamond"/>
        </w:rPr>
        <w:t xml:space="preserve">Conference </w:t>
      </w:r>
      <w:r w:rsidR="00DB1E11">
        <w:rPr>
          <w:rFonts w:ascii="Garamond" w:hAnsi="Garamond"/>
        </w:rPr>
        <w:t xml:space="preserve">Attendance </w:t>
      </w:r>
      <w:r w:rsidR="00576BC5" w:rsidRPr="00576BC5">
        <w:rPr>
          <w:rFonts w:ascii="Garamond" w:hAnsi="Garamond"/>
        </w:rPr>
        <w:t>Recommendations</w:t>
      </w:r>
    </w:p>
    <w:p w14:paraId="17CE3DE1" w14:textId="3E64C776" w:rsidR="00576BC5" w:rsidRPr="00B24EDB" w:rsidRDefault="00576BC5" w:rsidP="00B24EDB">
      <w:pPr>
        <w:pStyle w:val="ListParagraph"/>
        <w:numPr>
          <w:ilvl w:val="0"/>
          <w:numId w:val="3"/>
        </w:numPr>
        <w:shd w:val="clear" w:color="auto" w:fill="FFFFFF"/>
        <w:rPr>
          <w:rFonts w:ascii="Garamond" w:eastAsia="Times New Roman" w:hAnsi="Garamond" w:cs="Arial"/>
          <w:color w:val="222222"/>
        </w:rPr>
      </w:pPr>
      <w:r w:rsidRPr="00B24EDB">
        <w:rPr>
          <w:rFonts w:ascii="Garamond" w:eastAsia="Times New Roman" w:hAnsi="Garamond" w:cs="Arial"/>
          <w:color w:val="222222"/>
        </w:rPr>
        <w:t>Wear comfortable shoes.</w:t>
      </w:r>
    </w:p>
    <w:p w14:paraId="056A98DF" w14:textId="0F566171" w:rsidR="00576BC5" w:rsidRPr="00B24EDB" w:rsidRDefault="00576BC5" w:rsidP="00B24EDB">
      <w:pPr>
        <w:pStyle w:val="ListParagraph"/>
        <w:numPr>
          <w:ilvl w:val="0"/>
          <w:numId w:val="3"/>
        </w:numPr>
        <w:shd w:val="clear" w:color="auto" w:fill="FFFFFF"/>
        <w:rPr>
          <w:rFonts w:ascii="Garamond" w:eastAsia="Times New Roman" w:hAnsi="Garamond" w:cs="Arial"/>
          <w:color w:val="222222"/>
        </w:rPr>
      </w:pPr>
      <w:r w:rsidRPr="00B24EDB">
        <w:rPr>
          <w:rFonts w:ascii="Garamond" w:eastAsia="Times New Roman" w:hAnsi="Garamond" w:cs="Arial"/>
          <w:color w:val="222222"/>
        </w:rPr>
        <w:t xml:space="preserve">Look at the program beforehand and plan your </w:t>
      </w:r>
      <w:r w:rsidR="00460605">
        <w:rPr>
          <w:rFonts w:ascii="Garamond" w:eastAsia="Times New Roman" w:hAnsi="Garamond" w:cs="Arial"/>
          <w:color w:val="222222"/>
        </w:rPr>
        <w:t>time at the conference</w:t>
      </w:r>
      <w:r w:rsidRPr="00B24EDB">
        <w:rPr>
          <w:rFonts w:ascii="Garamond" w:eastAsia="Times New Roman" w:hAnsi="Garamond" w:cs="Arial"/>
          <w:color w:val="222222"/>
        </w:rPr>
        <w:t>. Ther</w:t>
      </w:r>
      <w:r w:rsidR="00460605">
        <w:rPr>
          <w:rFonts w:ascii="Garamond" w:eastAsia="Times New Roman" w:hAnsi="Garamond" w:cs="Arial"/>
          <w:color w:val="222222"/>
        </w:rPr>
        <w:t xml:space="preserve">e are </w:t>
      </w:r>
      <w:r w:rsidRPr="00B24EDB">
        <w:rPr>
          <w:rFonts w:ascii="Garamond" w:eastAsia="Times New Roman" w:hAnsi="Garamond" w:cs="Arial"/>
          <w:color w:val="222222"/>
        </w:rPr>
        <w:t>usually multiple things going on simultaneously, so you want to have a sense of the options beforehand.</w:t>
      </w:r>
      <w:r w:rsidR="00BA5A0D">
        <w:rPr>
          <w:rFonts w:ascii="Garamond" w:eastAsia="Times New Roman" w:hAnsi="Garamond" w:cs="Arial"/>
          <w:color w:val="222222"/>
        </w:rPr>
        <w:t xml:space="preserve"> Also make sure to look at the venue floorplan in advance since </w:t>
      </w:r>
      <w:r w:rsidR="005B6797">
        <w:rPr>
          <w:rFonts w:ascii="Garamond" w:eastAsia="Times New Roman" w:hAnsi="Garamond" w:cs="Arial"/>
          <w:color w:val="222222"/>
        </w:rPr>
        <w:t>new spaces</w:t>
      </w:r>
      <w:r w:rsidR="00BA5A0D">
        <w:rPr>
          <w:rFonts w:ascii="Garamond" w:eastAsia="Times New Roman" w:hAnsi="Garamond" w:cs="Arial"/>
          <w:color w:val="222222"/>
        </w:rPr>
        <w:t xml:space="preserve"> can often be confusing.</w:t>
      </w:r>
    </w:p>
    <w:p w14:paraId="52F18344" w14:textId="55D83166" w:rsidR="00576BC5" w:rsidRPr="00B24EDB" w:rsidRDefault="00576BC5" w:rsidP="00B24EDB">
      <w:pPr>
        <w:pStyle w:val="ListParagraph"/>
        <w:numPr>
          <w:ilvl w:val="0"/>
          <w:numId w:val="3"/>
        </w:numPr>
        <w:shd w:val="clear" w:color="auto" w:fill="FFFFFF"/>
        <w:rPr>
          <w:rFonts w:ascii="Garamond" w:eastAsia="Times New Roman" w:hAnsi="Garamond" w:cs="Arial"/>
          <w:color w:val="222222"/>
        </w:rPr>
      </w:pPr>
      <w:r w:rsidRPr="00B24EDB">
        <w:rPr>
          <w:rFonts w:ascii="Garamond" w:eastAsia="Times New Roman" w:hAnsi="Garamond" w:cs="Arial"/>
          <w:color w:val="222222"/>
        </w:rPr>
        <w:t>If you want to meet someone</w:t>
      </w:r>
      <w:r w:rsidR="00460605">
        <w:rPr>
          <w:rFonts w:ascii="Garamond" w:eastAsia="Times New Roman" w:hAnsi="Garamond" w:cs="Arial"/>
          <w:color w:val="222222"/>
        </w:rPr>
        <w:t xml:space="preserve"> for the first time,</w:t>
      </w:r>
      <w:r w:rsidRPr="00B24EDB">
        <w:rPr>
          <w:rFonts w:ascii="Garamond" w:eastAsia="Times New Roman" w:hAnsi="Garamond" w:cs="Arial"/>
          <w:color w:val="222222"/>
        </w:rPr>
        <w:t xml:space="preserve"> then </w:t>
      </w:r>
      <w:r w:rsidR="00460605">
        <w:rPr>
          <w:rFonts w:ascii="Garamond" w:eastAsia="Times New Roman" w:hAnsi="Garamond" w:cs="Arial"/>
          <w:color w:val="222222"/>
        </w:rPr>
        <w:t xml:space="preserve">a common strategy is to </w:t>
      </w:r>
      <w:r w:rsidRPr="00B24EDB">
        <w:rPr>
          <w:rFonts w:ascii="Garamond" w:eastAsia="Times New Roman" w:hAnsi="Garamond" w:cs="Arial"/>
          <w:color w:val="222222"/>
        </w:rPr>
        <w:t>search for their presentation or the presentations of their students. This will give you something to talk about with them</w:t>
      </w:r>
      <w:r w:rsidR="00460605">
        <w:rPr>
          <w:rFonts w:ascii="Garamond" w:eastAsia="Times New Roman" w:hAnsi="Garamond" w:cs="Arial"/>
          <w:color w:val="222222"/>
        </w:rPr>
        <w:t xml:space="preserve"> when you approach them.</w:t>
      </w:r>
    </w:p>
    <w:p w14:paraId="10E62D3C" w14:textId="40BF74F5" w:rsidR="00576BC5" w:rsidRPr="00B24EDB" w:rsidRDefault="00576BC5" w:rsidP="00B24EDB">
      <w:pPr>
        <w:pStyle w:val="ListParagraph"/>
        <w:numPr>
          <w:ilvl w:val="0"/>
          <w:numId w:val="3"/>
        </w:numPr>
        <w:shd w:val="clear" w:color="auto" w:fill="FFFFFF"/>
        <w:rPr>
          <w:rFonts w:ascii="Garamond" w:eastAsia="Times New Roman" w:hAnsi="Garamond" w:cs="Arial"/>
          <w:color w:val="222222"/>
        </w:rPr>
      </w:pPr>
      <w:r w:rsidRPr="00B24EDB">
        <w:rPr>
          <w:rFonts w:ascii="Garamond" w:eastAsia="Times New Roman" w:hAnsi="Garamond" w:cs="Arial"/>
          <w:color w:val="222222"/>
        </w:rPr>
        <w:t>Dress business casual. I’ll wear slacks and a button</w:t>
      </w:r>
      <w:r w:rsidR="00DB1E11">
        <w:rPr>
          <w:rFonts w:ascii="Garamond" w:eastAsia="Times New Roman" w:hAnsi="Garamond" w:cs="Arial"/>
          <w:color w:val="222222"/>
        </w:rPr>
        <w:t xml:space="preserve"> up</w:t>
      </w:r>
      <w:r w:rsidRPr="00B24EDB">
        <w:rPr>
          <w:rFonts w:ascii="Garamond" w:eastAsia="Times New Roman" w:hAnsi="Garamond" w:cs="Arial"/>
          <w:color w:val="222222"/>
        </w:rPr>
        <w:t xml:space="preserve"> </w:t>
      </w:r>
      <w:r w:rsidR="00DB1E11">
        <w:rPr>
          <w:rFonts w:ascii="Garamond" w:eastAsia="Times New Roman" w:hAnsi="Garamond" w:cs="Arial"/>
          <w:color w:val="222222"/>
        </w:rPr>
        <w:t xml:space="preserve">shirt </w:t>
      </w:r>
      <w:r w:rsidRPr="00B24EDB">
        <w:rPr>
          <w:rFonts w:ascii="Garamond" w:eastAsia="Times New Roman" w:hAnsi="Garamond" w:cs="Arial"/>
          <w:color w:val="222222"/>
        </w:rPr>
        <w:t>each day. Full suits and fancy dresses will stand out. Ties</w:t>
      </w:r>
      <w:r w:rsidR="00DB1E11">
        <w:rPr>
          <w:rFonts w:ascii="Garamond" w:eastAsia="Times New Roman" w:hAnsi="Garamond" w:cs="Arial"/>
          <w:color w:val="222222"/>
        </w:rPr>
        <w:t xml:space="preserve"> and heels</w:t>
      </w:r>
      <w:r w:rsidRPr="00B24EDB">
        <w:rPr>
          <w:rFonts w:ascii="Garamond" w:eastAsia="Times New Roman" w:hAnsi="Garamond" w:cs="Arial"/>
          <w:color w:val="222222"/>
        </w:rPr>
        <w:t xml:space="preserve"> are rare</w:t>
      </w:r>
      <w:r w:rsidR="00DB1E11">
        <w:rPr>
          <w:rFonts w:ascii="Garamond" w:eastAsia="Times New Roman" w:hAnsi="Garamond" w:cs="Arial"/>
          <w:color w:val="222222"/>
        </w:rPr>
        <w:t xml:space="preserve"> but present</w:t>
      </w:r>
      <w:r w:rsidRPr="00B24EDB">
        <w:rPr>
          <w:rFonts w:ascii="Garamond" w:eastAsia="Times New Roman" w:hAnsi="Garamond" w:cs="Arial"/>
          <w:color w:val="222222"/>
        </w:rPr>
        <w:t>. T-shirts</w:t>
      </w:r>
      <w:r w:rsidR="00DB1E11">
        <w:rPr>
          <w:rFonts w:ascii="Garamond" w:eastAsia="Times New Roman" w:hAnsi="Garamond" w:cs="Arial"/>
          <w:color w:val="222222"/>
        </w:rPr>
        <w:t xml:space="preserve"> </w:t>
      </w:r>
      <w:r w:rsidRPr="00B24EDB">
        <w:rPr>
          <w:rFonts w:ascii="Garamond" w:eastAsia="Times New Roman" w:hAnsi="Garamond" w:cs="Arial"/>
          <w:color w:val="222222"/>
        </w:rPr>
        <w:t xml:space="preserve">are </w:t>
      </w:r>
      <w:r w:rsidR="00460605">
        <w:rPr>
          <w:rFonts w:ascii="Garamond" w:eastAsia="Times New Roman" w:hAnsi="Garamond" w:cs="Arial"/>
          <w:color w:val="222222"/>
        </w:rPr>
        <w:t>generally</w:t>
      </w:r>
      <w:r w:rsidRPr="00B24EDB">
        <w:rPr>
          <w:rFonts w:ascii="Garamond" w:eastAsia="Times New Roman" w:hAnsi="Garamond" w:cs="Arial"/>
          <w:color w:val="222222"/>
        </w:rPr>
        <w:t xml:space="preserve"> too informal</w:t>
      </w:r>
      <w:r w:rsidR="00DB1E11">
        <w:rPr>
          <w:rFonts w:ascii="Garamond" w:eastAsia="Times New Roman" w:hAnsi="Garamond" w:cs="Arial"/>
          <w:color w:val="222222"/>
        </w:rPr>
        <w:t>.</w:t>
      </w:r>
      <w:r w:rsidRPr="00B24EDB">
        <w:rPr>
          <w:rFonts w:ascii="Garamond" w:eastAsia="Times New Roman" w:hAnsi="Garamond" w:cs="Arial"/>
          <w:color w:val="222222"/>
        </w:rPr>
        <w:t xml:space="preserve"> </w:t>
      </w:r>
      <w:r w:rsidR="00DB1E11">
        <w:rPr>
          <w:rFonts w:ascii="Garamond" w:eastAsia="Times New Roman" w:hAnsi="Garamond" w:cs="Arial"/>
          <w:color w:val="222222"/>
        </w:rPr>
        <w:t>You can dress to stand out or blend in, but m</w:t>
      </w:r>
      <w:r w:rsidR="00DB1E11" w:rsidRPr="00B24EDB">
        <w:rPr>
          <w:rFonts w:ascii="Garamond" w:eastAsia="Times New Roman" w:hAnsi="Garamond" w:cs="Arial"/>
          <w:color w:val="222222"/>
        </w:rPr>
        <w:t>ost important</w:t>
      </w:r>
      <w:r w:rsidR="00DB1E11">
        <w:rPr>
          <w:rFonts w:ascii="Garamond" w:eastAsia="Times New Roman" w:hAnsi="Garamond" w:cs="Arial"/>
          <w:color w:val="222222"/>
        </w:rPr>
        <w:t>ly</w:t>
      </w:r>
      <w:r w:rsidR="00DB1E11" w:rsidRPr="00B24EDB">
        <w:rPr>
          <w:rFonts w:ascii="Garamond" w:eastAsia="Times New Roman" w:hAnsi="Garamond" w:cs="Arial"/>
          <w:color w:val="222222"/>
        </w:rPr>
        <w:t xml:space="preserve"> be comfortable.</w:t>
      </w:r>
    </w:p>
    <w:p w14:paraId="74EB462A" w14:textId="74177F05" w:rsidR="00576BC5" w:rsidRPr="00B24EDB" w:rsidRDefault="00576BC5" w:rsidP="00B24EDB">
      <w:pPr>
        <w:pStyle w:val="ListParagraph"/>
        <w:numPr>
          <w:ilvl w:val="0"/>
          <w:numId w:val="3"/>
        </w:numPr>
        <w:shd w:val="clear" w:color="auto" w:fill="FFFFFF"/>
        <w:rPr>
          <w:rFonts w:ascii="Garamond" w:eastAsia="Times New Roman" w:hAnsi="Garamond" w:cs="Arial"/>
          <w:color w:val="222222"/>
        </w:rPr>
      </w:pPr>
      <w:r w:rsidRPr="00B24EDB">
        <w:rPr>
          <w:rFonts w:ascii="Garamond" w:eastAsia="Times New Roman" w:hAnsi="Garamond" w:cs="Arial"/>
          <w:color w:val="222222"/>
        </w:rPr>
        <w:t>Wear your name tag. If the lanyard is too long, you can tie it off so that it's higher on your chest. </w:t>
      </w:r>
    </w:p>
    <w:p w14:paraId="03C8225D" w14:textId="47A2DD1B" w:rsidR="00576BC5" w:rsidRPr="00B24EDB" w:rsidRDefault="00DB1E11" w:rsidP="00B24EDB">
      <w:pPr>
        <w:pStyle w:val="ListParagraph"/>
        <w:numPr>
          <w:ilvl w:val="0"/>
          <w:numId w:val="3"/>
        </w:numPr>
        <w:shd w:val="clear" w:color="auto" w:fill="FFFFFF"/>
        <w:rPr>
          <w:rFonts w:ascii="Garamond" w:eastAsia="Times New Roman" w:hAnsi="Garamond" w:cs="Arial"/>
          <w:color w:val="222222"/>
        </w:rPr>
      </w:pPr>
      <w:r>
        <w:rPr>
          <w:rFonts w:ascii="Garamond" w:eastAsia="Times New Roman" w:hAnsi="Garamond" w:cs="Arial"/>
          <w:color w:val="222222"/>
        </w:rPr>
        <w:t>I</w:t>
      </w:r>
      <w:r w:rsidR="00576BC5" w:rsidRPr="00B24EDB">
        <w:rPr>
          <w:rFonts w:ascii="Garamond" w:eastAsia="Times New Roman" w:hAnsi="Garamond" w:cs="Arial"/>
          <w:color w:val="222222"/>
        </w:rPr>
        <w:t>ntroduce yourself to people.</w:t>
      </w:r>
      <w:r>
        <w:rPr>
          <w:rFonts w:ascii="Garamond" w:eastAsia="Times New Roman" w:hAnsi="Garamond" w:cs="Arial"/>
          <w:color w:val="222222"/>
        </w:rPr>
        <w:t xml:space="preserve"> </w:t>
      </w:r>
      <w:r w:rsidRPr="00B24EDB">
        <w:rPr>
          <w:rFonts w:ascii="Garamond" w:eastAsia="Times New Roman" w:hAnsi="Garamond" w:cs="Arial"/>
          <w:color w:val="222222"/>
        </w:rPr>
        <w:t>It's not weird</w:t>
      </w:r>
      <w:r>
        <w:rPr>
          <w:rFonts w:ascii="Garamond" w:eastAsia="Times New Roman" w:hAnsi="Garamond" w:cs="Arial"/>
          <w:color w:val="222222"/>
        </w:rPr>
        <w:t>. T</w:t>
      </w:r>
      <w:r w:rsidR="00576BC5" w:rsidRPr="00B24EDB">
        <w:rPr>
          <w:rFonts w:ascii="Garamond" w:eastAsia="Times New Roman" w:hAnsi="Garamond" w:cs="Arial"/>
          <w:color w:val="222222"/>
        </w:rPr>
        <w:t>his is expected. Conversation starters can be questions about what their presentations are/were about. It's ok if you didn't see it, just say you were in a different session. </w:t>
      </w:r>
    </w:p>
    <w:p w14:paraId="01241A24" w14:textId="4C665883" w:rsidR="00576BC5" w:rsidRPr="00B24EDB" w:rsidRDefault="00DB1E11" w:rsidP="00B24EDB">
      <w:pPr>
        <w:pStyle w:val="ListParagraph"/>
        <w:numPr>
          <w:ilvl w:val="0"/>
          <w:numId w:val="3"/>
        </w:numPr>
        <w:shd w:val="clear" w:color="auto" w:fill="FFFFFF"/>
        <w:rPr>
          <w:rFonts w:ascii="Garamond" w:eastAsia="Times New Roman" w:hAnsi="Garamond" w:cs="Arial"/>
          <w:color w:val="222222"/>
        </w:rPr>
      </w:pPr>
      <w:r>
        <w:rPr>
          <w:rFonts w:ascii="Garamond" w:eastAsia="Times New Roman" w:hAnsi="Garamond" w:cs="Arial"/>
          <w:color w:val="222222"/>
        </w:rPr>
        <w:t>Go to</w:t>
      </w:r>
      <w:r w:rsidR="00576BC5" w:rsidRPr="00B24EDB">
        <w:rPr>
          <w:rFonts w:ascii="Garamond" w:eastAsia="Times New Roman" w:hAnsi="Garamond" w:cs="Arial"/>
          <w:color w:val="222222"/>
        </w:rPr>
        <w:t xml:space="preserve"> lunch with</w:t>
      </w:r>
      <w:r>
        <w:rPr>
          <w:rFonts w:ascii="Garamond" w:eastAsia="Times New Roman" w:hAnsi="Garamond" w:cs="Arial"/>
          <w:color w:val="222222"/>
        </w:rPr>
        <w:t xml:space="preserve"> newly </w:t>
      </w:r>
      <w:r w:rsidR="00A852FF">
        <w:rPr>
          <w:rFonts w:ascii="Garamond" w:eastAsia="Times New Roman" w:hAnsi="Garamond" w:cs="Arial"/>
          <w:color w:val="222222"/>
        </w:rPr>
        <w:t>met</w:t>
      </w:r>
      <w:r w:rsidR="00576BC5" w:rsidRPr="00B24EDB">
        <w:rPr>
          <w:rFonts w:ascii="Garamond" w:eastAsia="Times New Roman" w:hAnsi="Garamond" w:cs="Arial"/>
          <w:color w:val="222222"/>
        </w:rPr>
        <w:t xml:space="preserve"> </w:t>
      </w:r>
      <w:r w:rsidR="00A852FF">
        <w:rPr>
          <w:rFonts w:ascii="Garamond" w:eastAsia="Times New Roman" w:hAnsi="Garamond" w:cs="Arial"/>
          <w:color w:val="222222"/>
        </w:rPr>
        <w:t>colleagues</w:t>
      </w:r>
      <w:r w:rsidR="00576BC5" w:rsidRPr="00B24EDB">
        <w:rPr>
          <w:rFonts w:ascii="Garamond" w:eastAsia="Times New Roman" w:hAnsi="Garamond" w:cs="Arial"/>
          <w:color w:val="222222"/>
        </w:rPr>
        <w:t xml:space="preserve"> is common, especially at your first meeting</w:t>
      </w:r>
      <w:r w:rsidR="00460605">
        <w:rPr>
          <w:rFonts w:ascii="Garamond" w:eastAsia="Times New Roman" w:hAnsi="Garamond" w:cs="Arial"/>
          <w:color w:val="222222"/>
        </w:rPr>
        <w:t>s</w:t>
      </w:r>
      <w:r w:rsidR="00576BC5" w:rsidRPr="00B24EDB">
        <w:rPr>
          <w:rFonts w:ascii="Garamond" w:eastAsia="Times New Roman" w:hAnsi="Garamond" w:cs="Arial"/>
          <w:color w:val="222222"/>
        </w:rPr>
        <w:t>.</w:t>
      </w:r>
      <w:r w:rsidR="00A852FF">
        <w:rPr>
          <w:rFonts w:ascii="Garamond" w:eastAsia="Times New Roman" w:hAnsi="Garamond" w:cs="Arial"/>
          <w:color w:val="222222"/>
        </w:rPr>
        <w:t xml:space="preserve"> Ask and people will usually let you join unless they have a specific lunch meeting agenda.</w:t>
      </w:r>
    </w:p>
    <w:p w14:paraId="6348C3C7" w14:textId="5B97CB6B" w:rsidR="00460605" w:rsidRDefault="00576BC5" w:rsidP="00B24EDB">
      <w:pPr>
        <w:pStyle w:val="ListParagraph"/>
        <w:numPr>
          <w:ilvl w:val="0"/>
          <w:numId w:val="3"/>
        </w:numPr>
        <w:shd w:val="clear" w:color="auto" w:fill="FFFFFF"/>
        <w:rPr>
          <w:rFonts w:ascii="Garamond" w:eastAsia="Times New Roman" w:hAnsi="Garamond" w:cs="Arial"/>
          <w:color w:val="222222"/>
        </w:rPr>
      </w:pPr>
      <w:r w:rsidRPr="00B24EDB">
        <w:rPr>
          <w:rFonts w:ascii="Garamond" w:eastAsia="Times New Roman" w:hAnsi="Garamond" w:cs="Arial"/>
          <w:color w:val="222222"/>
        </w:rPr>
        <w:t xml:space="preserve">Practice your </w:t>
      </w:r>
      <w:r w:rsidR="00460605">
        <w:rPr>
          <w:rFonts w:ascii="Garamond" w:eastAsia="Times New Roman" w:hAnsi="Garamond" w:cs="Arial"/>
          <w:color w:val="222222"/>
        </w:rPr>
        <w:t>presentation</w:t>
      </w:r>
      <w:r w:rsidRPr="00B24EDB">
        <w:rPr>
          <w:rFonts w:ascii="Garamond" w:eastAsia="Times New Roman" w:hAnsi="Garamond" w:cs="Arial"/>
          <w:color w:val="222222"/>
        </w:rPr>
        <w:t xml:space="preserve">. </w:t>
      </w:r>
    </w:p>
    <w:p w14:paraId="531552E1" w14:textId="5009EE69" w:rsidR="00576BC5" w:rsidRPr="00B24EDB" w:rsidRDefault="00576BC5" w:rsidP="00B24EDB">
      <w:pPr>
        <w:pStyle w:val="ListParagraph"/>
        <w:numPr>
          <w:ilvl w:val="0"/>
          <w:numId w:val="3"/>
        </w:numPr>
        <w:shd w:val="clear" w:color="auto" w:fill="FFFFFF"/>
        <w:rPr>
          <w:rFonts w:ascii="Garamond" w:eastAsia="Times New Roman" w:hAnsi="Garamond" w:cs="Arial"/>
          <w:color w:val="222222"/>
        </w:rPr>
      </w:pPr>
      <w:r w:rsidRPr="00B24EDB">
        <w:rPr>
          <w:rFonts w:ascii="Garamond" w:eastAsia="Times New Roman" w:hAnsi="Garamond" w:cs="Arial"/>
          <w:color w:val="222222"/>
        </w:rPr>
        <w:t>Approach speakers with questions after the sessions. Most will be happy to talk to you. </w:t>
      </w:r>
    </w:p>
    <w:p w14:paraId="0A821DF6" w14:textId="20E5E62C" w:rsidR="00576BC5" w:rsidRPr="00B24EDB" w:rsidRDefault="00A852FF" w:rsidP="00B24EDB">
      <w:pPr>
        <w:pStyle w:val="ListParagraph"/>
        <w:numPr>
          <w:ilvl w:val="0"/>
          <w:numId w:val="3"/>
        </w:numPr>
        <w:shd w:val="clear" w:color="auto" w:fill="FFFFFF"/>
        <w:rPr>
          <w:rFonts w:ascii="Garamond" w:eastAsia="Times New Roman" w:hAnsi="Garamond" w:cs="Arial"/>
          <w:color w:val="222222"/>
        </w:rPr>
      </w:pPr>
      <w:r>
        <w:rPr>
          <w:rFonts w:ascii="Garamond" w:eastAsia="Times New Roman" w:hAnsi="Garamond" w:cs="Arial"/>
          <w:color w:val="222222"/>
        </w:rPr>
        <w:t>B</w:t>
      </w:r>
      <w:r w:rsidR="00576BC5" w:rsidRPr="00B24EDB">
        <w:rPr>
          <w:rFonts w:ascii="Garamond" w:eastAsia="Times New Roman" w:hAnsi="Garamond" w:cs="Arial"/>
          <w:color w:val="222222"/>
        </w:rPr>
        <w:t xml:space="preserve">e at </w:t>
      </w:r>
      <w:r>
        <w:rPr>
          <w:rFonts w:ascii="Garamond" w:eastAsia="Times New Roman" w:hAnsi="Garamond" w:cs="Arial"/>
          <w:color w:val="222222"/>
        </w:rPr>
        <w:t>your poster</w:t>
      </w:r>
      <w:r w:rsidR="00B24EDB">
        <w:rPr>
          <w:rFonts w:ascii="Garamond" w:eastAsia="Times New Roman" w:hAnsi="Garamond" w:cs="Arial"/>
          <w:color w:val="222222"/>
        </w:rPr>
        <w:t xml:space="preserve"> </w:t>
      </w:r>
      <w:r w:rsidR="00576BC5" w:rsidRPr="00B24EDB">
        <w:rPr>
          <w:rFonts w:ascii="Garamond" w:eastAsia="Times New Roman" w:hAnsi="Garamond" w:cs="Arial"/>
          <w:color w:val="222222"/>
        </w:rPr>
        <w:t>for your entire session. </w:t>
      </w:r>
      <w:r>
        <w:rPr>
          <w:rFonts w:ascii="Garamond" w:eastAsia="Times New Roman" w:hAnsi="Garamond" w:cs="Arial"/>
          <w:color w:val="222222"/>
        </w:rPr>
        <w:t>Exceptions to this rule should be rare.</w:t>
      </w:r>
    </w:p>
    <w:p w14:paraId="4973CCE6" w14:textId="630A0695" w:rsidR="00576BC5" w:rsidRPr="00B24EDB" w:rsidRDefault="00576BC5" w:rsidP="00B24EDB">
      <w:pPr>
        <w:pStyle w:val="ListParagraph"/>
        <w:numPr>
          <w:ilvl w:val="0"/>
          <w:numId w:val="3"/>
        </w:numPr>
        <w:shd w:val="clear" w:color="auto" w:fill="FFFFFF"/>
        <w:rPr>
          <w:rFonts w:ascii="Garamond" w:eastAsia="Times New Roman" w:hAnsi="Garamond" w:cs="Arial"/>
          <w:color w:val="222222"/>
        </w:rPr>
      </w:pPr>
      <w:r w:rsidRPr="00B24EDB">
        <w:rPr>
          <w:rFonts w:ascii="Garamond" w:eastAsia="Times New Roman" w:hAnsi="Garamond" w:cs="Arial"/>
          <w:color w:val="222222"/>
        </w:rPr>
        <w:t>Prepare an elevator pitch of your research so that you can answer the question, "What do you work on?" Three sentences max. Practice it out loud.</w:t>
      </w:r>
    </w:p>
    <w:p w14:paraId="6157B0A7" w14:textId="07CB81B0" w:rsidR="00576BC5" w:rsidRPr="00B24EDB" w:rsidRDefault="00576BC5" w:rsidP="00B24EDB">
      <w:pPr>
        <w:pStyle w:val="ListParagraph"/>
        <w:numPr>
          <w:ilvl w:val="0"/>
          <w:numId w:val="3"/>
        </w:numPr>
        <w:shd w:val="clear" w:color="auto" w:fill="FFFFFF"/>
        <w:rPr>
          <w:rFonts w:ascii="Garamond" w:eastAsia="Times New Roman" w:hAnsi="Garamond" w:cs="Arial"/>
          <w:color w:val="222222"/>
        </w:rPr>
      </w:pPr>
      <w:r w:rsidRPr="00B24EDB">
        <w:rPr>
          <w:rFonts w:ascii="Garamond" w:eastAsia="Times New Roman" w:hAnsi="Garamond" w:cs="Arial"/>
          <w:color w:val="222222"/>
        </w:rPr>
        <w:t>Try to pack for carry-on only. The poster tube is usually admitted as a third extra item with no problem. The other items can be your carry-on suitcase and a backpack/large purse. If you check</w:t>
      </w:r>
      <w:r w:rsidR="005B6797">
        <w:rPr>
          <w:rFonts w:ascii="Garamond" w:eastAsia="Times New Roman" w:hAnsi="Garamond" w:cs="Arial"/>
          <w:color w:val="222222"/>
        </w:rPr>
        <w:t xml:space="preserve"> your luggage</w:t>
      </w:r>
      <w:r w:rsidRPr="00B24EDB">
        <w:rPr>
          <w:rFonts w:ascii="Garamond" w:eastAsia="Times New Roman" w:hAnsi="Garamond" w:cs="Arial"/>
          <w:color w:val="222222"/>
        </w:rPr>
        <w:t>, then put at least one spare set of clothes in your carry-on. </w:t>
      </w:r>
    </w:p>
    <w:p w14:paraId="12BAD397" w14:textId="135CCBFD" w:rsidR="00576BC5" w:rsidRPr="00B24EDB" w:rsidRDefault="00A852FF" w:rsidP="00B24EDB">
      <w:pPr>
        <w:pStyle w:val="ListParagraph"/>
        <w:numPr>
          <w:ilvl w:val="0"/>
          <w:numId w:val="3"/>
        </w:numPr>
        <w:shd w:val="clear" w:color="auto" w:fill="FFFFFF"/>
        <w:rPr>
          <w:rFonts w:ascii="Garamond" w:eastAsia="Times New Roman" w:hAnsi="Garamond" w:cs="Arial"/>
          <w:color w:val="222222"/>
        </w:rPr>
      </w:pPr>
      <w:r>
        <w:rPr>
          <w:rFonts w:ascii="Garamond" w:eastAsia="Times New Roman" w:hAnsi="Garamond" w:cs="Arial"/>
          <w:color w:val="222222"/>
        </w:rPr>
        <w:t xml:space="preserve">Layer your clothing, especially on the first day. </w:t>
      </w:r>
      <w:r w:rsidR="00576BC5" w:rsidRPr="00B24EDB">
        <w:rPr>
          <w:rFonts w:ascii="Garamond" w:eastAsia="Times New Roman" w:hAnsi="Garamond" w:cs="Arial"/>
          <w:color w:val="222222"/>
        </w:rPr>
        <w:t>Conference halls can be hot or freezing</w:t>
      </w:r>
      <w:r>
        <w:rPr>
          <w:rFonts w:ascii="Garamond" w:eastAsia="Times New Roman" w:hAnsi="Garamond" w:cs="Arial"/>
          <w:color w:val="222222"/>
        </w:rPr>
        <w:t>.</w:t>
      </w:r>
      <w:r w:rsidR="00576BC5" w:rsidRPr="00B24EDB">
        <w:rPr>
          <w:rFonts w:ascii="Garamond" w:eastAsia="Times New Roman" w:hAnsi="Garamond" w:cs="Arial"/>
          <w:color w:val="222222"/>
        </w:rPr>
        <w:t xml:space="preserve"> After </w:t>
      </w:r>
      <w:r>
        <w:rPr>
          <w:rFonts w:ascii="Garamond" w:eastAsia="Times New Roman" w:hAnsi="Garamond" w:cs="Arial"/>
          <w:color w:val="222222"/>
        </w:rPr>
        <w:t xml:space="preserve">the first day, </w:t>
      </w:r>
      <w:r w:rsidR="00576BC5" w:rsidRPr="00B24EDB">
        <w:rPr>
          <w:rFonts w:ascii="Garamond" w:eastAsia="Times New Roman" w:hAnsi="Garamond" w:cs="Arial"/>
          <w:color w:val="222222"/>
        </w:rPr>
        <w:t xml:space="preserve">you'll </w:t>
      </w:r>
      <w:r>
        <w:rPr>
          <w:rFonts w:ascii="Garamond" w:eastAsia="Times New Roman" w:hAnsi="Garamond" w:cs="Arial"/>
          <w:color w:val="222222"/>
        </w:rPr>
        <w:t>have a better sense of</w:t>
      </w:r>
      <w:r w:rsidR="00576BC5" w:rsidRPr="00B24EDB">
        <w:rPr>
          <w:rFonts w:ascii="Garamond" w:eastAsia="Times New Roman" w:hAnsi="Garamond" w:cs="Arial"/>
          <w:color w:val="222222"/>
        </w:rPr>
        <w:t xml:space="preserve"> what the rooms are like.</w:t>
      </w:r>
    </w:p>
    <w:p w14:paraId="46592C7B" w14:textId="40228F2A" w:rsidR="00576BC5" w:rsidRPr="00B24EDB" w:rsidRDefault="00576BC5" w:rsidP="00B24EDB">
      <w:pPr>
        <w:pStyle w:val="ListParagraph"/>
        <w:numPr>
          <w:ilvl w:val="0"/>
          <w:numId w:val="3"/>
        </w:numPr>
        <w:shd w:val="clear" w:color="auto" w:fill="FFFFFF"/>
        <w:rPr>
          <w:rFonts w:ascii="Garamond" w:eastAsia="Times New Roman" w:hAnsi="Garamond" w:cs="Arial"/>
          <w:color w:val="222222"/>
        </w:rPr>
      </w:pPr>
      <w:r w:rsidRPr="00B24EDB">
        <w:rPr>
          <w:rFonts w:ascii="Garamond" w:eastAsia="Times New Roman" w:hAnsi="Garamond" w:cs="Arial"/>
          <w:color w:val="222222"/>
        </w:rPr>
        <w:t xml:space="preserve">If you're a snacker, then bring some snacks because </w:t>
      </w:r>
      <w:r w:rsidR="005B6797">
        <w:rPr>
          <w:rFonts w:ascii="Garamond" w:eastAsia="Times New Roman" w:hAnsi="Garamond" w:cs="Arial"/>
          <w:color w:val="222222"/>
        </w:rPr>
        <w:t>you</w:t>
      </w:r>
      <w:r w:rsidRPr="00B24EDB">
        <w:rPr>
          <w:rFonts w:ascii="Garamond" w:eastAsia="Times New Roman" w:hAnsi="Garamond" w:cs="Arial"/>
          <w:color w:val="222222"/>
        </w:rPr>
        <w:t xml:space="preserve"> </w:t>
      </w:r>
      <w:r w:rsidR="005B6797">
        <w:rPr>
          <w:rFonts w:ascii="Garamond" w:eastAsia="Times New Roman" w:hAnsi="Garamond" w:cs="Arial"/>
          <w:color w:val="222222"/>
        </w:rPr>
        <w:t>w</w:t>
      </w:r>
      <w:r w:rsidRPr="00B24EDB">
        <w:rPr>
          <w:rFonts w:ascii="Garamond" w:eastAsia="Times New Roman" w:hAnsi="Garamond" w:cs="Arial"/>
          <w:color w:val="222222"/>
        </w:rPr>
        <w:t xml:space="preserve">on't </w:t>
      </w:r>
      <w:r w:rsidR="005B6797">
        <w:rPr>
          <w:rFonts w:ascii="Garamond" w:eastAsia="Times New Roman" w:hAnsi="Garamond" w:cs="Arial"/>
          <w:color w:val="222222"/>
        </w:rPr>
        <w:t xml:space="preserve">always </w:t>
      </w:r>
      <w:r w:rsidRPr="00B24EDB">
        <w:rPr>
          <w:rFonts w:ascii="Garamond" w:eastAsia="Times New Roman" w:hAnsi="Garamond" w:cs="Arial"/>
          <w:color w:val="222222"/>
        </w:rPr>
        <w:t>know what to expect</w:t>
      </w:r>
      <w:r w:rsidR="005B6797">
        <w:rPr>
          <w:rFonts w:ascii="Garamond" w:eastAsia="Times New Roman" w:hAnsi="Garamond" w:cs="Arial"/>
          <w:color w:val="222222"/>
        </w:rPr>
        <w:t xml:space="preserve"> in terms of snacks</w:t>
      </w:r>
      <w:r w:rsidRPr="00B24EDB">
        <w:rPr>
          <w:rFonts w:ascii="Garamond" w:eastAsia="Times New Roman" w:hAnsi="Garamond" w:cs="Arial"/>
          <w:color w:val="222222"/>
        </w:rPr>
        <w:t>, especially on the first day. Typically, I grab a very light breakfast then have a big lunch and a bigger dinner.</w:t>
      </w:r>
    </w:p>
    <w:p w14:paraId="13999A95" w14:textId="355436F4" w:rsidR="00576BC5" w:rsidRDefault="00576BC5" w:rsidP="00460605">
      <w:pPr>
        <w:pStyle w:val="ListParagraph"/>
        <w:numPr>
          <w:ilvl w:val="0"/>
          <w:numId w:val="3"/>
        </w:numPr>
        <w:shd w:val="clear" w:color="auto" w:fill="FFFFFF"/>
        <w:rPr>
          <w:rFonts w:ascii="Garamond" w:eastAsia="Times New Roman" w:hAnsi="Garamond" w:cs="Arial"/>
          <w:color w:val="222222"/>
        </w:rPr>
      </w:pPr>
      <w:r w:rsidRPr="00B24EDB">
        <w:rPr>
          <w:rFonts w:ascii="Garamond" w:eastAsia="Times New Roman" w:hAnsi="Garamond" w:cs="Arial"/>
          <w:color w:val="222222"/>
        </w:rPr>
        <w:t>Have fun and feel free to explore the host city in the evenings and shoulder travel days.</w:t>
      </w:r>
    </w:p>
    <w:p w14:paraId="7ACD0777" w14:textId="5F38F6E8" w:rsidR="00460605" w:rsidRDefault="004B7C6B" w:rsidP="00460605">
      <w:pPr>
        <w:pStyle w:val="ListParagraph"/>
        <w:numPr>
          <w:ilvl w:val="0"/>
          <w:numId w:val="3"/>
        </w:numPr>
        <w:shd w:val="clear" w:color="auto" w:fill="FFFFFF"/>
        <w:rPr>
          <w:rFonts w:ascii="Garamond" w:eastAsia="Times New Roman" w:hAnsi="Garamond" w:cs="Arial"/>
          <w:color w:val="222222"/>
        </w:rPr>
      </w:pPr>
      <w:r>
        <w:rPr>
          <w:rFonts w:ascii="Garamond" w:eastAsia="Times New Roman" w:hAnsi="Garamond" w:cs="Arial"/>
          <w:color w:val="222222"/>
        </w:rPr>
        <w:lastRenderedPageBreak/>
        <w:t xml:space="preserve">No </w:t>
      </w:r>
      <w:r w:rsidR="00460605">
        <w:rPr>
          <w:rFonts w:ascii="Garamond" w:eastAsia="Times New Roman" w:hAnsi="Garamond" w:cs="Arial"/>
          <w:color w:val="222222"/>
        </w:rPr>
        <w:t xml:space="preserve">amount of a good time </w:t>
      </w:r>
      <w:r>
        <w:rPr>
          <w:rFonts w:ascii="Garamond" w:eastAsia="Times New Roman" w:hAnsi="Garamond" w:cs="Arial"/>
          <w:color w:val="222222"/>
        </w:rPr>
        <w:t xml:space="preserve">the night before </w:t>
      </w:r>
      <w:r w:rsidR="00460605">
        <w:rPr>
          <w:rFonts w:ascii="Garamond" w:eastAsia="Times New Roman" w:hAnsi="Garamond" w:cs="Arial"/>
          <w:color w:val="222222"/>
        </w:rPr>
        <w:t>should hamper your ability to attend the first session in the morning. If you can’t make the earliest morning session, then you need to be getting to bed earlier.</w:t>
      </w:r>
    </w:p>
    <w:p w14:paraId="27650BA2" w14:textId="55610979" w:rsidR="00BA5A0D" w:rsidRDefault="00BA5A0D" w:rsidP="00460605">
      <w:pPr>
        <w:pStyle w:val="ListParagraph"/>
        <w:numPr>
          <w:ilvl w:val="0"/>
          <w:numId w:val="3"/>
        </w:numPr>
        <w:shd w:val="clear" w:color="auto" w:fill="FFFFFF"/>
        <w:rPr>
          <w:rFonts w:ascii="Garamond" w:eastAsia="Times New Roman" w:hAnsi="Garamond" w:cs="Arial"/>
          <w:color w:val="222222"/>
        </w:rPr>
      </w:pPr>
      <w:r>
        <w:rPr>
          <w:rFonts w:ascii="Garamond" w:eastAsia="Times New Roman" w:hAnsi="Garamond" w:cs="Arial"/>
          <w:color w:val="222222"/>
        </w:rPr>
        <w:t xml:space="preserve">Print your poster locally and travel with </w:t>
      </w:r>
      <w:r w:rsidR="005B6797">
        <w:rPr>
          <w:rFonts w:ascii="Garamond" w:eastAsia="Times New Roman" w:hAnsi="Garamond" w:cs="Arial"/>
          <w:color w:val="222222"/>
        </w:rPr>
        <w:t>it since</w:t>
      </w:r>
      <w:r>
        <w:rPr>
          <w:rFonts w:ascii="Garamond" w:eastAsia="Times New Roman" w:hAnsi="Garamond" w:cs="Arial"/>
          <w:color w:val="222222"/>
        </w:rPr>
        <w:t xml:space="preserve"> that will allow you to check it over beforehand.</w:t>
      </w:r>
    </w:p>
    <w:p w14:paraId="477A06C6" w14:textId="7377F8C9" w:rsidR="00BA5A0D" w:rsidRPr="00460605" w:rsidRDefault="00BA5A0D" w:rsidP="00460605">
      <w:pPr>
        <w:pStyle w:val="ListParagraph"/>
        <w:numPr>
          <w:ilvl w:val="0"/>
          <w:numId w:val="3"/>
        </w:numPr>
        <w:shd w:val="clear" w:color="auto" w:fill="FFFFFF"/>
        <w:rPr>
          <w:rFonts w:ascii="Garamond" w:eastAsia="Times New Roman" w:hAnsi="Garamond" w:cs="Arial"/>
          <w:color w:val="222222"/>
        </w:rPr>
      </w:pPr>
      <w:r>
        <w:rPr>
          <w:rFonts w:ascii="Garamond" w:eastAsia="Times New Roman" w:hAnsi="Garamond" w:cs="Arial"/>
          <w:color w:val="222222"/>
        </w:rPr>
        <w:t xml:space="preserve">Bring a hard copy of your talk with you on your laptop but also save a copy to the cloud so that you can retrieve it in case something </w:t>
      </w:r>
      <w:r w:rsidR="005B6797">
        <w:rPr>
          <w:rFonts w:ascii="Garamond" w:eastAsia="Times New Roman" w:hAnsi="Garamond" w:cs="Arial"/>
          <w:color w:val="222222"/>
        </w:rPr>
        <w:t>was</w:t>
      </w:r>
      <w:r>
        <w:rPr>
          <w:rFonts w:ascii="Garamond" w:eastAsia="Times New Roman" w:hAnsi="Garamond" w:cs="Arial"/>
          <w:color w:val="222222"/>
        </w:rPr>
        <w:t xml:space="preserve"> to happen to your laptop.</w:t>
      </w:r>
    </w:p>
    <w:sectPr w:rsidR="00BA5A0D" w:rsidRPr="00460605" w:rsidSect="00B314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DAC1" w14:textId="77777777" w:rsidR="00234F56" w:rsidRDefault="00234F56" w:rsidP="008B48DD">
      <w:r>
        <w:separator/>
      </w:r>
    </w:p>
  </w:endnote>
  <w:endnote w:type="continuationSeparator" w:id="0">
    <w:p w14:paraId="6D31AC33" w14:textId="77777777" w:rsidR="00234F56" w:rsidRDefault="00234F56" w:rsidP="008B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FBC9" w14:textId="77777777" w:rsidR="00234F56" w:rsidRDefault="00234F56" w:rsidP="008B48DD">
      <w:r>
        <w:separator/>
      </w:r>
    </w:p>
  </w:footnote>
  <w:footnote w:type="continuationSeparator" w:id="0">
    <w:p w14:paraId="26D7CE34" w14:textId="77777777" w:rsidR="00234F56" w:rsidRDefault="00234F56" w:rsidP="008B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CBE8" w14:textId="584BDD02" w:rsidR="008B48DD" w:rsidRPr="00600D3E" w:rsidRDefault="008B48DD">
    <w:pPr>
      <w:pStyle w:val="Header"/>
      <w:rPr>
        <w:rFonts w:ascii="Garamond" w:hAnsi="Garamond"/>
      </w:rPr>
    </w:pPr>
    <w:r w:rsidRPr="00600D3E">
      <w:rPr>
        <w:rFonts w:ascii="Garamond" w:hAnsi="Garamond"/>
      </w:rPr>
      <w:tab/>
    </w:r>
    <w:r w:rsidRPr="00600D3E">
      <w:rPr>
        <w:rFonts w:ascii="Garamond" w:hAnsi="Garamond"/>
      </w:rPr>
      <w:tab/>
      <w:t>Prof. Seth Jacobson</w:t>
    </w:r>
  </w:p>
  <w:p w14:paraId="716A6B4B" w14:textId="2520DA7B" w:rsidR="008B48DD" w:rsidRPr="00600D3E" w:rsidRDefault="00600D3E">
    <w:pPr>
      <w:pStyle w:val="Header"/>
      <w:rPr>
        <w:rFonts w:ascii="Garamond" w:hAnsi="Garamond"/>
      </w:rPr>
    </w:pPr>
    <w:r w:rsidRPr="00600D3E">
      <w:rPr>
        <w:rFonts w:ascii="Garamond" w:hAnsi="Garamond"/>
      </w:rPr>
      <w:tab/>
    </w:r>
    <w:r w:rsidRPr="00600D3E">
      <w:rPr>
        <w:rFonts w:ascii="Garamond" w:hAnsi="Garamond"/>
      </w:rPr>
      <w:tab/>
    </w:r>
    <w:r w:rsidR="001821E4">
      <w:rPr>
        <w:rFonts w:ascii="Garamond" w:hAnsi="Garamond"/>
      </w:rPr>
      <w:t>May</w:t>
    </w:r>
    <w:r w:rsidRPr="00600D3E">
      <w:rPr>
        <w:rFonts w:ascii="Garamond" w:hAnsi="Garamond"/>
      </w:rPr>
      <w:t xml:space="preserve"> 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64607"/>
    <w:multiLevelType w:val="hybridMultilevel"/>
    <w:tmpl w:val="5A5C0EB0"/>
    <w:lvl w:ilvl="0" w:tplc="6E728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DD0DF2"/>
    <w:multiLevelType w:val="hybridMultilevel"/>
    <w:tmpl w:val="CD0861CC"/>
    <w:lvl w:ilvl="0" w:tplc="6E72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B3543"/>
    <w:multiLevelType w:val="hybridMultilevel"/>
    <w:tmpl w:val="644C38EA"/>
    <w:lvl w:ilvl="0" w:tplc="6E72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873183">
    <w:abstractNumId w:val="2"/>
  </w:num>
  <w:num w:numId="2" w16cid:durableId="363866322">
    <w:abstractNumId w:val="0"/>
  </w:num>
  <w:num w:numId="3" w16cid:durableId="644042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E"/>
    <w:rsid w:val="00000175"/>
    <w:rsid w:val="000465DB"/>
    <w:rsid w:val="001821E4"/>
    <w:rsid w:val="00200EC9"/>
    <w:rsid w:val="00224490"/>
    <w:rsid w:val="00234F56"/>
    <w:rsid w:val="002B1D46"/>
    <w:rsid w:val="003D2F0D"/>
    <w:rsid w:val="00460605"/>
    <w:rsid w:val="00462C50"/>
    <w:rsid w:val="004A2D24"/>
    <w:rsid w:val="004B7C6B"/>
    <w:rsid w:val="004E7842"/>
    <w:rsid w:val="00576BC5"/>
    <w:rsid w:val="005B6797"/>
    <w:rsid w:val="00600D3E"/>
    <w:rsid w:val="00784ACA"/>
    <w:rsid w:val="008B48DD"/>
    <w:rsid w:val="008F024E"/>
    <w:rsid w:val="00993F28"/>
    <w:rsid w:val="00A00BDC"/>
    <w:rsid w:val="00A852FF"/>
    <w:rsid w:val="00B21117"/>
    <w:rsid w:val="00B24EDB"/>
    <w:rsid w:val="00B31496"/>
    <w:rsid w:val="00B77F87"/>
    <w:rsid w:val="00BA5A0D"/>
    <w:rsid w:val="00BD4F58"/>
    <w:rsid w:val="00C850F8"/>
    <w:rsid w:val="00CD3F04"/>
    <w:rsid w:val="00CD648E"/>
    <w:rsid w:val="00CD68B1"/>
    <w:rsid w:val="00CE4EE4"/>
    <w:rsid w:val="00D95971"/>
    <w:rsid w:val="00DB1E11"/>
    <w:rsid w:val="00E0307D"/>
    <w:rsid w:val="00EC3B85"/>
    <w:rsid w:val="00F465DB"/>
    <w:rsid w:val="00F77A2C"/>
    <w:rsid w:val="00FF3A0E"/>
    <w:rsid w:val="00FF56C3"/>
    <w:rsid w:val="00FF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FFD4"/>
  <w15:chartTrackingRefBased/>
  <w15:docId w15:val="{3EAC0D90-1AF5-1140-9ECD-49A608B0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A0E"/>
    <w:pPr>
      <w:ind w:left="720"/>
      <w:contextualSpacing/>
    </w:pPr>
  </w:style>
  <w:style w:type="paragraph" w:styleId="Header">
    <w:name w:val="header"/>
    <w:basedOn w:val="Normal"/>
    <w:link w:val="HeaderChar"/>
    <w:uiPriority w:val="99"/>
    <w:unhideWhenUsed/>
    <w:rsid w:val="008B48DD"/>
    <w:pPr>
      <w:tabs>
        <w:tab w:val="center" w:pos="4680"/>
        <w:tab w:val="right" w:pos="9360"/>
      </w:tabs>
    </w:pPr>
  </w:style>
  <w:style w:type="character" w:customStyle="1" w:styleId="HeaderChar">
    <w:name w:val="Header Char"/>
    <w:basedOn w:val="DefaultParagraphFont"/>
    <w:link w:val="Header"/>
    <w:uiPriority w:val="99"/>
    <w:rsid w:val="008B48DD"/>
  </w:style>
  <w:style w:type="paragraph" w:styleId="Footer">
    <w:name w:val="footer"/>
    <w:basedOn w:val="Normal"/>
    <w:link w:val="FooterChar"/>
    <w:uiPriority w:val="99"/>
    <w:unhideWhenUsed/>
    <w:rsid w:val="008B48DD"/>
    <w:pPr>
      <w:tabs>
        <w:tab w:val="center" w:pos="4680"/>
        <w:tab w:val="right" w:pos="9360"/>
      </w:tabs>
    </w:pPr>
  </w:style>
  <w:style w:type="character" w:customStyle="1" w:styleId="FooterChar">
    <w:name w:val="Footer Char"/>
    <w:basedOn w:val="DefaultParagraphFont"/>
    <w:link w:val="Footer"/>
    <w:uiPriority w:val="99"/>
    <w:rsid w:val="008B48DD"/>
  </w:style>
  <w:style w:type="character" w:customStyle="1" w:styleId="il">
    <w:name w:val="il"/>
    <w:basedOn w:val="DefaultParagraphFont"/>
    <w:rsid w:val="00576BC5"/>
  </w:style>
  <w:style w:type="character" w:styleId="Hyperlink">
    <w:name w:val="Hyperlink"/>
    <w:basedOn w:val="DefaultParagraphFont"/>
    <w:uiPriority w:val="99"/>
    <w:unhideWhenUsed/>
    <w:rsid w:val="00B21117"/>
    <w:rPr>
      <w:color w:val="0563C1" w:themeColor="hyperlink"/>
      <w:u w:val="single"/>
    </w:rPr>
  </w:style>
  <w:style w:type="character" w:styleId="UnresolvedMention">
    <w:name w:val="Unresolved Mention"/>
    <w:basedOn w:val="DefaultParagraphFont"/>
    <w:uiPriority w:val="99"/>
    <w:semiHidden/>
    <w:unhideWhenUsed/>
    <w:rsid w:val="00B21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07673">
      <w:bodyDiv w:val="1"/>
      <w:marLeft w:val="0"/>
      <w:marRight w:val="0"/>
      <w:marTop w:val="0"/>
      <w:marBottom w:val="0"/>
      <w:divBdr>
        <w:top w:val="none" w:sz="0" w:space="0" w:color="auto"/>
        <w:left w:val="none" w:sz="0" w:space="0" w:color="auto"/>
        <w:bottom w:val="none" w:sz="0" w:space="0" w:color="auto"/>
        <w:right w:val="none" w:sz="0" w:space="0" w:color="auto"/>
      </w:divBdr>
      <w:divsChild>
        <w:div w:id="844710777">
          <w:marLeft w:val="0"/>
          <w:marRight w:val="0"/>
          <w:marTop w:val="0"/>
          <w:marBottom w:val="0"/>
          <w:divBdr>
            <w:top w:val="none" w:sz="0" w:space="0" w:color="auto"/>
            <w:left w:val="none" w:sz="0" w:space="0" w:color="auto"/>
            <w:bottom w:val="none" w:sz="0" w:space="0" w:color="auto"/>
            <w:right w:val="none" w:sz="0" w:space="0" w:color="auto"/>
          </w:divBdr>
        </w:div>
        <w:div w:id="665011480">
          <w:marLeft w:val="0"/>
          <w:marRight w:val="0"/>
          <w:marTop w:val="0"/>
          <w:marBottom w:val="0"/>
          <w:divBdr>
            <w:top w:val="none" w:sz="0" w:space="0" w:color="auto"/>
            <w:left w:val="none" w:sz="0" w:space="0" w:color="auto"/>
            <w:bottom w:val="none" w:sz="0" w:space="0" w:color="auto"/>
            <w:right w:val="none" w:sz="0" w:space="0" w:color="auto"/>
          </w:divBdr>
        </w:div>
        <w:div w:id="1433235501">
          <w:marLeft w:val="0"/>
          <w:marRight w:val="0"/>
          <w:marTop w:val="0"/>
          <w:marBottom w:val="0"/>
          <w:divBdr>
            <w:top w:val="none" w:sz="0" w:space="0" w:color="auto"/>
            <w:left w:val="none" w:sz="0" w:space="0" w:color="auto"/>
            <w:bottom w:val="none" w:sz="0" w:space="0" w:color="auto"/>
            <w:right w:val="none" w:sz="0" w:space="0" w:color="auto"/>
          </w:divBdr>
        </w:div>
        <w:div w:id="219025517">
          <w:marLeft w:val="0"/>
          <w:marRight w:val="0"/>
          <w:marTop w:val="0"/>
          <w:marBottom w:val="0"/>
          <w:divBdr>
            <w:top w:val="none" w:sz="0" w:space="0" w:color="auto"/>
            <w:left w:val="none" w:sz="0" w:space="0" w:color="auto"/>
            <w:bottom w:val="none" w:sz="0" w:space="0" w:color="auto"/>
            <w:right w:val="none" w:sz="0" w:space="0" w:color="auto"/>
          </w:divBdr>
        </w:div>
        <w:div w:id="919756278">
          <w:marLeft w:val="0"/>
          <w:marRight w:val="0"/>
          <w:marTop w:val="0"/>
          <w:marBottom w:val="0"/>
          <w:divBdr>
            <w:top w:val="none" w:sz="0" w:space="0" w:color="auto"/>
            <w:left w:val="none" w:sz="0" w:space="0" w:color="auto"/>
            <w:bottom w:val="none" w:sz="0" w:space="0" w:color="auto"/>
            <w:right w:val="none" w:sz="0" w:space="0" w:color="auto"/>
          </w:divBdr>
        </w:div>
        <w:div w:id="1473671281">
          <w:marLeft w:val="0"/>
          <w:marRight w:val="0"/>
          <w:marTop w:val="0"/>
          <w:marBottom w:val="0"/>
          <w:divBdr>
            <w:top w:val="none" w:sz="0" w:space="0" w:color="auto"/>
            <w:left w:val="none" w:sz="0" w:space="0" w:color="auto"/>
            <w:bottom w:val="none" w:sz="0" w:space="0" w:color="auto"/>
            <w:right w:val="none" w:sz="0" w:space="0" w:color="auto"/>
          </w:divBdr>
        </w:div>
        <w:div w:id="1246264823">
          <w:marLeft w:val="0"/>
          <w:marRight w:val="0"/>
          <w:marTop w:val="0"/>
          <w:marBottom w:val="0"/>
          <w:divBdr>
            <w:top w:val="none" w:sz="0" w:space="0" w:color="auto"/>
            <w:left w:val="none" w:sz="0" w:space="0" w:color="auto"/>
            <w:bottom w:val="none" w:sz="0" w:space="0" w:color="auto"/>
            <w:right w:val="none" w:sz="0" w:space="0" w:color="auto"/>
          </w:divBdr>
        </w:div>
        <w:div w:id="742917722">
          <w:marLeft w:val="0"/>
          <w:marRight w:val="0"/>
          <w:marTop w:val="0"/>
          <w:marBottom w:val="0"/>
          <w:divBdr>
            <w:top w:val="none" w:sz="0" w:space="0" w:color="auto"/>
            <w:left w:val="none" w:sz="0" w:space="0" w:color="auto"/>
            <w:bottom w:val="none" w:sz="0" w:space="0" w:color="auto"/>
            <w:right w:val="none" w:sz="0" w:space="0" w:color="auto"/>
          </w:divBdr>
        </w:div>
        <w:div w:id="1084569013">
          <w:marLeft w:val="0"/>
          <w:marRight w:val="0"/>
          <w:marTop w:val="0"/>
          <w:marBottom w:val="0"/>
          <w:divBdr>
            <w:top w:val="none" w:sz="0" w:space="0" w:color="auto"/>
            <w:left w:val="none" w:sz="0" w:space="0" w:color="auto"/>
            <w:bottom w:val="none" w:sz="0" w:space="0" w:color="auto"/>
            <w:right w:val="none" w:sz="0" w:space="0" w:color="auto"/>
          </w:divBdr>
        </w:div>
        <w:div w:id="197208579">
          <w:marLeft w:val="0"/>
          <w:marRight w:val="0"/>
          <w:marTop w:val="0"/>
          <w:marBottom w:val="0"/>
          <w:divBdr>
            <w:top w:val="none" w:sz="0" w:space="0" w:color="auto"/>
            <w:left w:val="none" w:sz="0" w:space="0" w:color="auto"/>
            <w:bottom w:val="none" w:sz="0" w:space="0" w:color="auto"/>
            <w:right w:val="none" w:sz="0" w:space="0" w:color="auto"/>
          </w:divBdr>
        </w:div>
        <w:div w:id="1110392349">
          <w:marLeft w:val="0"/>
          <w:marRight w:val="0"/>
          <w:marTop w:val="0"/>
          <w:marBottom w:val="0"/>
          <w:divBdr>
            <w:top w:val="none" w:sz="0" w:space="0" w:color="auto"/>
            <w:left w:val="none" w:sz="0" w:space="0" w:color="auto"/>
            <w:bottom w:val="none" w:sz="0" w:space="0" w:color="auto"/>
            <w:right w:val="none" w:sz="0" w:space="0" w:color="auto"/>
          </w:divBdr>
        </w:div>
        <w:div w:id="1956131145">
          <w:marLeft w:val="0"/>
          <w:marRight w:val="0"/>
          <w:marTop w:val="0"/>
          <w:marBottom w:val="0"/>
          <w:divBdr>
            <w:top w:val="none" w:sz="0" w:space="0" w:color="auto"/>
            <w:left w:val="none" w:sz="0" w:space="0" w:color="auto"/>
            <w:bottom w:val="none" w:sz="0" w:space="0" w:color="auto"/>
            <w:right w:val="none" w:sz="0" w:space="0" w:color="auto"/>
          </w:divBdr>
        </w:div>
        <w:div w:id="1405251123">
          <w:marLeft w:val="0"/>
          <w:marRight w:val="0"/>
          <w:marTop w:val="0"/>
          <w:marBottom w:val="0"/>
          <w:divBdr>
            <w:top w:val="none" w:sz="0" w:space="0" w:color="auto"/>
            <w:left w:val="none" w:sz="0" w:space="0" w:color="auto"/>
            <w:bottom w:val="none" w:sz="0" w:space="0" w:color="auto"/>
            <w:right w:val="none" w:sz="0" w:space="0" w:color="auto"/>
          </w:divBdr>
        </w:div>
        <w:div w:id="824248307">
          <w:marLeft w:val="0"/>
          <w:marRight w:val="0"/>
          <w:marTop w:val="0"/>
          <w:marBottom w:val="0"/>
          <w:divBdr>
            <w:top w:val="none" w:sz="0" w:space="0" w:color="auto"/>
            <w:left w:val="none" w:sz="0" w:space="0" w:color="auto"/>
            <w:bottom w:val="none" w:sz="0" w:space="0" w:color="auto"/>
            <w:right w:val="none" w:sz="0" w:space="0" w:color="auto"/>
          </w:divBdr>
        </w:div>
        <w:div w:id="1910578570">
          <w:marLeft w:val="0"/>
          <w:marRight w:val="0"/>
          <w:marTop w:val="0"/>
          <w:marBottom w:val="0"/>
          <w:divBdr>
            <w:top w:val="none" w:sz="0" w:space="0" w:color="auto"/>
            <w:left w:val="none" w:sz="0" w:space="0" w:color="auto"/>
            <w:bottom w:val="none" w:sz="0" w:space="0" w:color="auto"/>
            <w:right w:val="none" w:sz="0" w:space="0" w:color="auto"/>
          </w:divBdr>
        </w:div>
        <w:div w:id="1277834776">
          <w:marLeft w:val="0"/>
          <w:marRight w:val="0"/>
          <w:marTop w:val="0"/>
          <w:marBottom w:val="0"/>
          <w:divBdr>
            <w:top w:val="none" w:sz="0" w:space="0" w:color="auto"/>
            <w:left w:val="none" w:sz="0" w:space="0" w:color="auto"/>
            <w:bottom w:val="none" w:sz="0" w:space="0" w:color="auto"/>
            <w:right w:val="none" w:sz="0" w:space="0" w:color="auto"/>
          </w:divBdr>
        </w:div>
        <w:div w:id="1076976012">
          <w:marLeft w:val="0"/>
          <w:marRight w:val="0"/>
          <w:marTop w:val="0"/>
          <w:marBottom w:val="0"/>
          <w:divBdr>
            <w:top w:val="none" w:sz="0" w:space="0" w:color="auto"/>
            <w:left w:val="none" w:sz="0" w:space="0" w:color="auto"/>
            <w:bottom w:val="none" w:sz="0" w:space="0" w:color="auto"/>
            <w:right w:val="none" w:sz="0" w:space="0" w:color="auto"/>
          </w:divBdr>
        </w:div>
        <w:div w:id="1858501253">
          <w:marLeft w:val="0"/>
          <w:marRight w:val="0"/>
          <w:marTop w:val="0"/>
          <w:marBottom w:val="0"/>
          <w:divBdr>
            <w:top w:val="none" w:sz="0" w:space="0" w:color="auto"/>
            <w:left w:val="none" w:sz="0" w:space="0" w:color="auto"/>
            <w:bottom w:val="none" w:sz="0" w:space="0" w:color="auto"/>
            <w:right w:val="none" w:sz="0" w:space="0" w:color="auto"/>
          </w:divBdr>
        </w:div>
        <w:div w:id="2070032884">
          <w:marLeft w:val="0"/>
          <w:marRight w:val="0"/>
          <w:marTop w:val="0"/>
          <w:marBottom w:val="0"/>
          <w:divBdr>
            <w:top w:val="none" w:sz="0" w:space="0" w:color="auto"/>
            <w:left w:val="none" w:sz="0" w:space="0" w:color="auto"/>
            <w:bottom w:val="none" w:sz="0" w:space="0" w:color="auto"/>
            <w:right w:val="none" w:sz="0" w:space="0" w:color="auto"/>
          </w:divBdr>
        </w:div>
        <w:div w:id="84958422">
          <w:marLeft w:val="0"/>
          <w:marRight w:val="0"/>
          <w:marTop w:val="0"/>
          <w:marBottom w:val="0"/>
          <w:divBdr>
            <w:top w:val="none" w:sz="0" w:space="0" w:color="auto"/>
            <w:left w:val="none" w:sz="0" w:space="0" w:color="auto"/>
            <w:bottom w:val="none" w:sz="0" w:space="0" w:color="auto"/>
            <w:right w:val="none" w:sz="0" w:space="0" w:color="auto"/>
          </w:divBdr>
        </w:div>
        <w:div w:id="668215161">
          <w:marLeft w:val="0"/>
          <w:marRight w:val="0"/>
          <w:marTop w:val="0"/>
          <w:marBottom w:val="0"/>
          <w:divBdr>
            <w:top w:val="none" w:sz="0" w:space="0" w:color="auto"/>
            <w:left w:val="none" w:sz="0" w:space="0" w:color="auto"/>
            <w:bottom w:val="none" w:sz="0" w:space="0" w:color="auto"/>
            <w:right w:val="none" w:sz="0" w:space="0" w:color="auto"/>
          </w:divBdr>
        </w:div>
        <w:div w:id="1892156211">
          <w:marLeft w:val="0"/>
          <w:marRight w:val="0"/>
          <w:marTop w:val="0"/>
          <w:marBottom w:val="0"/>
          <w:divBdr>
            <w:top w:val="none" w:sz="0" w:space="0" w:color="auto"/>
            <w:left w:val="none" w:sz="0" w:space="0" w:color="auto"/>
            <w:bottom w:val="none" w:sz="0" w:space="0" w:color="auto"/>
            <w:right w:val="none" w:sz="0" w:space="0" w:color="auto"/>
          </w:divBdr>
        </w:div>
        <w:div w:id="918909460">
          <w:marLeft w:val="0"/>
          <w:marRight w:val="0"/>
          <w:marTop w:val="0"/>
          <w:marBottom w:val="0"/>
          <w:divBdr>
            <w:top w:val="none" w:sz="0" w:space="0" w:color="auto"/>
            <w:left w:val="none" w:sz="0" w:space="0" w:color="auto"/>
            <w:bottom w:val="none" w:sz="0" w:space="0" w:color="auto"/>
            <w:right w:val="none" w:sz="0" w:space="0" w:color="auto"/>
          </w:divBdr>
        </w:div>
        <w:div w:id="444037147">
          <w:marLeft w:val="0"/>
          <w:marRight w:val="0"/>
          <w:marTop w:val="0"/>
          <w:marBottom w:val="0"/>
          <w:divBdr>
            <w:top w:val="none" w:sz="0" w:space="0" w:color="auto"/>
            <w:left w:val="none" w:sz="0" w:space="0" w:color="auto"/>
            <w:bottom w:val="none" w:sz="0" w:space="0" w:color="auto"/>
            <w:right w:val="none" w:sz="0" w:space="0" w:color="auto"/>
          </w:divBdr>
        </w:div>
        <w:div w:id="1126972224">
          <w:marLeft w:val="0"/>
          <w:marRight w:val="0"/>
          <w:marTop w:val="0"/>
          <w:marBottom w:val="0"/>
          <w:divBdr>
            <w:top w:val="none" w:sz="0" w:space="0" w:color="auto"/>
            <w:left w:val="none" w:sz="0" w:space="0" w:color="auto"/>
            <w:bottom w:val="none" w:sz="0" w:space="0" w:color="auto"/>
            <w:right w:val="none" w:sz="0" w:space="0" w:color="auto"/>
          </w:divBdr>
        </w:div>
        <w:div w:id="253251998">
          <w:marLeft w:val="0"/>
          <w:marRight w:val="0"/>
          <w:marTop w:val="0"/>
          <w:marBottom w:val="0"/>
          <w:divBdr>
            <w:top w:val="none" w:sz="0" w:space="0" w:color="auto"/>
            <w:left w:val="none" w:sz="0" w:space="0" w:color="auto"/>
            <w:bottom w:val="none" w:sz="0" w:space="0" w:color="auto"/>
            <w:right w:val="none" w:sz="0" w:space="0" w:color="auto"/>
          </w:divBdr>
        </w:div>
        <w:div w:id="687102304">
          <w:marLeft w:val="0"/>
          <w:marRight w:val="0"/>
          <w:marTop w:val="0"/>
          <w:marBottom w:val="0"/>
          <w:divBdr>
            <w:top w:val="none" w:sz="0" w:space="0" w:color="auto"/>
            <w:left w:val="none" w:sz="0" w:space="0" w:color="auto"/>
            <w:bottom w:val="none" w:sz="0" w:space="0" w:color="auto"/>
            <w:right w:val="none" w:sz="0" w:space="0" w:color="auto"/>
          </w:divBdr>
        </w:div>
        <w:div w:id="1553038169">
          <w:marLeft w:val="0"/>
          <w:marRight w:val="0"/>
          <w:marTop w:val="0"/>
          <w:marBottom w:val="0"/>
          <w:divBdr>
            <w:top w:val="none" w:sz="0" w:space="0" w:color="auto"/>
            <w:left w:val="none" w:sz="0" w:space="0" w:color="auto"/>
            <w:bottom w:val="none" w:sz="0" w:space="0" w:color="auto"/>
            <w:right w:val="none" w:sz="0" w:space="0" w:color="auto"/>
          </w:divBdr>
        </w:div>
        <w:div w:id="1115364738">
          <w:marLeft w:val="0"/>
          <w:marRight w:val="0"/>
          <w:marTop w:val="0"/>
          <w:marBottom w:val="0"/>
          <w:divBdr>
            <w:top w:val="none" w:sz="0" w:space="0" w:color="auto"/>
            <w:left w:val="none" w:sz="0" w:space="0" w:color="auto"/>
            <w:bottom w:val="none" w:sz="0" w:space="0" w:color="auto"/>
            <w:right w:val="none" w:sz="0" w:space="0" w:color="auto"/>
          </w:divBdr>
        </w:div>
        <w:div w:id="277105745">
          <w:marLeft w:val="0"/>
          <w:marRight w:val="0"/>
          <w:marTop w:val="0"/>
          <w:marBottom w:val="0"/>
          <w:divBdr>
            <w:top w:val="none" w:sz="0" w:space="0" w:color="auto"/>
            <w:left w:val="none" w:sz="0" w:space="0" w:color="auto"/>
            <w:bottom w:val="none" w:sz="0" w:space="0" w:color="auto"/>
            <w:right w:val="none" w:sz="0" w:space="0" w:color="auto"/>
          </w:divBdr>
        </w:div>
        <w:div w:id="160499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afety.isp.msu.edu/faculty-and-staff/travel-registry/" TargetMode="External"/><Relationship Id="rId3" Type="http://schemas.openxmlformats.org/officeDocument/2006/relationships/settings" Target="settings.xml"/><Relationship Id="rId7" Type="http://schemas.openxmlformats.org/officeDocument/2006/relationships/hyperlink" Target="https://www.concursolutions.com/home.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lobalsafety.isp.msu.edu/travel-during-covid-19-pandemic/international-travel-waiver-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Seth</dc:creator>
  <cp:keywords/>
  <dc:description/>
  <cp:lastModifiedBy>Jacobson, Seth</cp:lastModifiedBy>
  <cp:revision>5</cp:revision>
  <dcterms:created xsi:type="dcterms:W3CDTF">2022-05-02T16:10:00Z</dcterms:created>
  <dcterms:modified xsi:type="dcterms:W3CDTF">2022-05-03T02:01:00Z</dcterms:modified>
</cp:coreProperties>
</file>